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E68954" w14:textId="7804C78E" w:rsidR="001C15D3" w:rsidRPr="00B56362" w:rsidRDefault="00C81A5E" w:rsidP="001C15D3">
      <w:pPr>
        <w:rPr>
          <w:rFonts w:ascii="Arial" w:hAnsi="Arial" w:cs="Arial"/>
          <w:szCs w:val="24"/>
        </w:rPr>
      </w:pPr>
      <w:r w:rsidRPr="00B56362">
        <w:rPr>
          <w:rFonts w:ascii="Arial" w:hAnsi="Arial" w:cs="Arial"/>
          <w:szCs w:val="24"/>
        </w:rPr>
        <w:t>DIRECCI</w:t>
      </w:r>
      <w:r w:rsidR="00E36C2A">
        <w:rPr>
          <w:rFonts w:ascii="Arial" w:hAnsi="Arial" w:cs="Arial"/>
          <w:szCs w:val="24"/>
        </w:rPr>
        <w:t>Ó</w:t>
      </w:r>
      <w:r w:rsidRPr="00B56362">
        <w:rPr>
          <w:rFonts w:ascii="Arial" w:hAnsi="Arial" w:cs="Arial"/>
          <w:szCs w:val="24"/>
        </w:rPr>
        <w:t>N DEL ESTABLECIMIENTO A EFECTU</w:t>
      </w:r>
      <w:r w:rsidR="006D2BEE">
        <w:rPr>
          <w:rFonts w:ascii="Arial" w:hAnsi="Arial" w:cs="Arial"/>
          <w:szCs w:val="24"/>
        </w:rPr>
        <w:t>A</w:t>
      </w:r>
      <w:r w:rsidRPr="00B56362">
        <w:rPr>
          <w:rFonts w:ascii="Arial" w:hAnsi="Arial" w:cs="Arial"/>
          <w:szCs w:val="24"/>
        </w:rPr>
        <w:t>R EL CIERRE DEFINITIVO ________________________________</w:t>
      </w:r>
      <w:r w:rsidR="00285A48">
        <w:rPr>
          <w:rFonts w:ascii="Arial" w:hAnsi="Arial" w:cs="Arial"/>
          <w:szCs w:val="24"/>
        </w:rPr>
        <w:t xml:space="preserve">__________________________________            </w:t>
      </w:r>
      <w:r w:rsidRPr="00B56362">
        <w:rPr>
          <w:rFonts w:ascii="Arial" w:hAnsi="Arial" w:cs="Arial"/>
          <w:szCs w:val="24"/>
        </w:rPr>
        <w:t>BARRIO</w:t>
      </w:r>
      <w:r w:rsidR="00285A48">
        <w:rPr>
          <w:rFonts w:ascii="Arial" w:hAnsi="Arial" w:cs="Arial"/>
          <w:szCs w:val="24"/>
        </w:rPr>
        <w:t xml:space="preserve"> O VEREDA</w:t>
      </w:r>
      <w:r w:rsidRPr="00B56362">
        <w:rPr>
          <w:rFonts w:ascii="Arial" w:hAnsi="Arial" w:cs="Arial"/>
          <w:szCs w:val="24"/>
        </w:rPr>
        <w:t>_____________________</w:t>
      </w:r>
      <w:r w:rsidR="00D81F76" w:rsidRPr="00B56362">
        <w:rPr>
          <w:rFonts w:ascii="Arial" w:hAnsi="Arial" w:cs="Arial"/>
          <w:szCs w:val="24"/>
        </w:rPr>
        <w:t>______</w:t>
      </w:r>
      <w:r w:rsidR="00285A48">
        <w:rPr>
          <w:rFonts w:ascii="Arial" w:hAnsi="Arial" w:cs="Arial"/>
          <w:szCs w:val="24"/>
        </w:rPr>
        <w:t xml:space="preserve">______ </w:t>
      </w:r>
      <w:r w:rsidR="001C15D3" w:rsidRPr="00B56362">
        <w:rPr>
          <w:rFonts w:ascii="Arial" w:hAnsi="Arial" w:cs="Arial"/>
          <w:szCs w:val="24"/>
        </w:rPr>
        <w:t>RAZON SOCIAL _______________________________________</w:t>
      </w:r>
      <w:r w:rsidR="00A55C37" w:rsidRPr="00B56362">
        <w:rPr>
          <w:rFonts w:ascii="Arial" w:hAnsi="Arial" w:cs="Arial"/>
          <w:szCs w:val="24"/>
        </w:rPr>
        <w:t>_</w:t>
      </w:r>
      <w:r w:rsidR="00A55C37">
        <w:rPr>
          <w:rFonts w:ascii="Arial" w:hAnsi="Arial" w:cs="Arial"/>
          <w:szCs w:val="24"/>
        </w:rPr>
        <w:t xml:space="preserve"> </w:t>
      </w:r>
      <w:r w:rsidR="00285A48">
        <w:rPr>
          <w:rFonts w:ascii="Arial" w:hAnsi="Arial" w:cs="Arial"/>
          <w:szCs w:val="24"/>
        </w:rPr>
        <w:t>NIT. _____________________</w:t>
      </w:r>
      <w:r w:rsidR="009D649F">
        <w:rPr>
          <w:rFonts w:ascii="Arial" w:hAnsi="Arial" w:cs="Arial"/>
          <w:szCs w:val="24"/>
        </w:rPr>
        <w:t>_  AUTORIDAD</w:t>
      </w:r>
      <w:r w:rsidR="00A55C37">
        <w:rPr>
          <w:rFonts w:ascii="Arial" w:hAnsi="Arial" w:cs="Arial"/>
          <w:szCs w:val="24"/>
        </w:rPr>
        <w:t xml:space="preserve"> DE POLICÍA QUE REALIZA LA</w:t>
      </w:r>
      <w:r w:rsidR="00285A48">
        <w:rPr>
          <w:rFonts w:ascii="Arial" w:hAnsi="Arial" w:cs="Arial"/>
          <w:szCs w:val="24"/>
        </w:rPr>
        <w:t xml:space="preserve"> </w:t>
      </w:r>
      <w:r w:rsidR="00A55C37">
        <w:rPr>
          <w:rFonts w:ascii="Arial" w:hAnsi="Arial" w:cs="Arial"/>
          <w:szCs w:val="24"/>
        </w:rPr>
        <w:t>ACTUACI</w:t>
      </w:r>
      <w:r w:rsidR="000241F8">
        <w:rPr>
          <w:rFonts w:ascii="Arial" w:hAnsi="Arial" w:cs="Arial"/>
          <w:szCs w:val="24"/>
        </w:rPr>
        <w:t>Ó</w:t>
      </w:r>
      <w:r w:rsidR="00A55C37">
        <w:rPr>
          <w:rFonts w:ascii="Arial" w:hAnsi="Arial" w:cs="Arial"/>
          <w:szCs w:val="24"/>
        </w:rPr>
        <w:t>N__________________________</w:t>
      </w:r>
      <w:r w:rsidR="00285A48">
        <w:rPr>
          <w:rFonts w:ascii="Arial" w:hAnsi="Arial" w:cs="Arial"/>
          <w:szCs w:val="24"/>
        </w:rPr>
        <w:t>_________________________________________________________</w:t>
      </w:r>
    </w:p>
    <w:p w14:paraId="18565856" w14:textId="52B3BFC7" w:rsidR="001C15D3" w:rsidRPr="0071030C" w:rsidRDefault="00D81F76" w:rsidP="0071030C">
      <w:pPr>
        <w:jc w:val="center"/>
        <w:rPr>
          <w:rFonts w:ascii="Arial" w:hAnsi="Arial" w:cs="Arial"/>
          <w:b/>
          <w:sz w:val="96"/>
          <w:szCs w:val="96"/>
          <w:u w:val="single"/>
        </w:rPr>
      </w:pPr>
      <w:r w:rsidRPr="0071030C">
        <w:rPr>
          <w:rFonts w:ascii="Arial" w:hAnsi="Arial" w:cs="Arial"/>
          <w:b/>
          <w:sz w:val="96"/>
          <w:szCs w:val="96"/>
          <w:u w:val="single"/>
        </w:rPr>
        <w:t>SUSPENSIÓN</w:t>
      </w:r>
      <w:r w:rsidR="001C15D3" w:rsidRPr="0071030C">
        <w:rPr>
          <w:rFonts w:ascii="Arial" w:hAnsi="Arial" w:cs="Arial"/>
          <w:b/>
          <w:sz w:val="96"/>
          <w:szCs w:val="96"/>
          <w:u w:val="single"/>
        </w:rPr>
        <w:t xml:space="preserve"> DEFINITIV</w:t>
      </w:r>
      <w:r w:rsidRPr="0071030C">
        <w:rPr>
          <w:rFonts w:ascii="Arial" w:hAnsi="Arial" w:cs="Arial"/>
          <w:b/>
          <w:sz w:val="96"/>
          <w:szCs w:val="96"/>
          <w:u w:val="single"/>
        </w:rPr>
        <w:t>A</w:t>
      </w:r>
    </w:p>
    <w:p w14:paraId="43879AA2" w14:textId="77777777" w:rsidR="001C15D3" w:rsidRPr="0071030C" w:rsidRDefault="001C15D3" w:rsidP="001C15D3">
      <w:pPr>
        <w:jc w:val="center"/>
        <w:rPr>
          <w:rFonts w:ascii="Arial" w:hAnsi="Arial" w:cs="Arial"/>
          <w:b/>
          <w:sz w:val="96"/>
          <w:szCs w:val="96"/>
          <w:u w:val="single"/>
        </w:rPr>
      </w:pPr>
      <w:r w:rsidRPr="0071030C">
        <w:rPr>
          <w:rFonts w:ascii="Arial" w:hAnsi="Arial" w:cs="Arial"/>
          <w:b/>
          <w:sz w:val="96"/>
          <w:szCs w:val="96"/>
          <w:u w:val="single"/>
        </w:rPr>
        <w:t>DE ACTIVIDAD</w:t>
      </w:r>
    </w:p>
    <w:p w14:paraId="3A7B623D" w14:textId="77777777" w:rsidR="000C0DFC" w:rsidRDefault="00285A48" w:rsidP="000C0DFC">
      <w:pPr>
        <w:jc w:val="both"/>
        <w:rPr>
          <w:rFonts w:ascii="Arial" w:hAnsi="Arial" w:cs="Arial"/>
          <w:sz w:val="28"/>
          <w:szCs w:val="28"/>
        </w:rPr>
      </w:pPr>
      <w:r w:rsidRPr="0071030C">
        <w:rPr>
          <w:rFonts w:ascii="Arial" w:hAnsi="Arial" w:cs="Arial"/>
          <w:sz w:val="28"/>
          <w:szCs w:val="28"/>
          <w:lang w:val="es-ES"/>
        </w:rPr>
        <w:t xml:space="preserve">SE INFORMA QUE SEGÚN EL ARTÍCULO </w:t>
      </w:r>
      <w:bookmarkStart w:id="0" w:name="92.pt3"/>
      <w:bookmarkEnd w:id="0"/>
      <w:r w:rsidRPr="0071030C">
        <w:rPr>
          <w:rFonts w:ascii="Arial" w:hAnsi="Arial" w:cs="Arial"/>
          <w:sz w:val="28"/>
          <w:szCs w:val="28"/>
          <w:lang w:val="es-ES"/>
        </w:rPr>
        <w:t>92, PARÁGRAFO</w:t>
      </w:r>
      <w:r w:rsidRPr="0071030C">
        <w:rPr>
          <w:rFonts w:ascii="Arial" w:hAnsi="Arial" w:cs="Arial"/>
          <w:b/>
          <w:bCs/>
          <w:sz w:val="28"/>
          <w:szCs w:val="28"/>
        </w:rPr>
        <w:t xml:space="preserve"> 3 DE LA LEY 1801 DE 2016 DISPONE, </w:t>
      </w:r>
      <w:r w:rsidRPr="0071030C">
        <w:rPr>
          <w:rFonts w:ascii="Arial" w:hAnsi="Arial" w:cs="Arial"/>
          <w:sz w:val="28"/>
          <w:szCs w:val="28"/>
        </w:rPr>
        <w:t xml:space="preserve">SE MANTENDRÁ LA APLICACIÓN DE LAS MEDIDAS CORRECTIVAS SI SE CONTINÚA DESARROLLANDO EN EL LUGAR LA MISMA ACTIVIDAD ECONÓMICA QUE DIO LUGAR A SU IMPOSICIÓN, AUN CUANDO SE MODIFIQUE O CAMBIE LA NOMENCLATURA, EL NOMBRE DEL ESTABLECIMIENTO, SU RAZÓN SOCIAL, PROPIETARIO, POSEEDOR O TENEDOR DEL MISMO </w:t>
      </w:r>
    </w:p>
    <w:p w14:paraId="5D60956F" w14:textId="2A7484F8" w:rsidR="00D81F76" w:rsidRPr="0071030C" w:rsidRDefault="00742433" w:rsidP="000C0DFC">
      <w:pPr>
        <w:jc w:val="both"/>
        <w:rPr>
          <w:rFonts w:ascii="Arial" w:hAnsi="Arial" w:cs="Arial"/>
          <w:sz w:val="28"/>
          <w:szCs w:val="28"/>
        </w:rPr>
      </w:pPr>
      <w:r w:rsidRPr="0071030C">
        <w:rPr>
          <w:rFonts w:ascii="Arial" w:hAnsi="Arial" w:cs="Arial"/>
          <w:sz w:val="28"/>
          <w:szCs w:val="28"/>
        </w:rPr>
        <w:tab/>
      </w:r>
    </w:p>
    <w:p w14:paraId="5D519E96" w14:textId="77777777" w:rsidR="001C15D3" w:rsidRPr="0071030C" w:rsidRDefault="001C15D3" w:rsidP="001C15D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1030C">
        <w:rPr>
          <w:rFonts w:ascii="Arial" w:hAnsi="Arial" w:cs="Arial"/>
          <w:b/>
          <w:sz w:val="28"/>
          <w:szCs w:val="28"/>
        </w:rPr>
        <w:t>________________________</w:t>
      </w:r>
      <w:r w:rsidR="00D30A62" w:rsidRPr="0071030C">
        <w:rPr>
          <w:rFonts w:ascii="Arial" w:hAnsi="Arial" w:cs="Arial"/>
          <w:b/>
          <w:sz w:val="28"/>
          <w:szCs w:val="28"/>
        </w:rPr>
        <w:t>__________</w:t>
      </w:r>
      <w:r w:rsidRPr="0071030C">
        <w:rPr>
          <w:rFonts w:ascii="Arial" w:hAnsi="Arial" w:cs="Arial"/>
          <w:b/>
          <w:sz w:val="28"/>
          <w:szCs w:val="28"/>
        </w:rPr>
        <w:t>_______</w:t>
      </w:r>
      <w:r w:rsidR="00505B6F" w:rsidRPr="0071030C">
        <w:rPr>
          <w:rFonts w:ascii="Arial" w:hAnsi="Arial" w:cs="Arial"/>
          <w:b/>
          <w:sz w:val="28"/>
          <w:szCs w:val="28"/>
        </w:rPr>
        <w:t>______________</w:t>
      </w:r>
      <w:r w:rsidRPr="0071030C">
        <w:rPr>
          <w:rFonts w:ascii="Arial" w:hAnsi="Arial" w:cs="Arial"/>
          <w:b/>
          <w:sz w:val="28"/>
          <w:szCs w:val="28"/>
        </w:rPr>
        <w:t>____</w:t>
      </w:r>
    </w:p>
    <w:p w14:paraId="1F3DCEF0" w14:textId="77777777" w:rsidR="001C15D3" w:rsidRPr="0071030C" w:rsidRDefault="001C15D3" w:rsidP="001C15D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1030C">
        <w:rPr>
          <w:rFonts w:ascii="Arial" w:hAnsi="Arial" w:cs="Arial"/>
          <w:b/>
          <w:sz w:val="28"/>
          <w:szCs w:val="28"/>
        </w:rPr>
        <w:t>INSPECTOR O CORREGIDOR</w:t>
      </w:r>
    </w:p>
    <w:p w14:paraId="21389CFD" w14:textId="77777777" w:rsidR="001C15D3" w:rsidRPr="0071030C" w:rsidRDefault="001C15D3" w:rsidP="001C15D3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13EB5A8C" w14:textId="56D3DD6F" w:rsidR="003E29F8" w:rsidRPr="0071030C" w:rsidRDefault="001C15D3" w:rsidP="00285A48">
      <w:pPr>
        <w:spacing w:after="0"/>
        <w:jc w:val="both"/>
        <w:rPr>
          <w:rFonts w:ascii="Arial" w:hAnsi="Arial" w:cs="Arial"/>
          <w:sz w:val="28"/>
          <w:szCs w:val="28"/>
        </w:rPr>
      </w:pPr>
      <w:r w:rsidRPr="0071030C">
        <w:rPr>
          <w:rFonts w:ascii="Arial" w:hAnsi="Arial" w:cs="Arial"/>
          <w:sz w:val="28"/>
          <w:szCs w:val="28"/>
        </w:rPr>
        <w:t xml:space="preserve">De igual manera se notifica al contraventor del contenido del Artículo 292 del Código Penal colombiano </w:t>
      </w:r>
      <w:proofErr w:type="spellStart"/>
      <w:r w:rsidRPr="0071030C">
        <w:rPr>
          <w:rFonts w:ascii="Arial" w:hAnsi="Arial" w:cs="Arial"/>
          <w:sz w:val="28"/>
          <w:szCs w:val="28"/>
        </w:rPr>
        <w:t>ibidem</w:t>
      </w:r>
      <w:proofErr w:type="spellEnd"/>
      <w:r w:rsidRPr="0071030C">
        <w:rPr>
          <w:rFonts w:ascii="Arial" w:hAnsi="Arial" w:cs="Arial"/>
          <w:sz w:val="28"/>
          <w:szCs w:val="28"/>
        </w:rPr>
        <w:t xml:space="preserve">, </w:t>
      </w:r>
      <w:r w:rsidR="002E38A7" w:rsidRPr="0071030C">
        <w:rPr>
          <w:rFonts w:ascii="Arial" w:hAnsi="Arial" w:cs="Arial"/>
          <w:sz w:val="28"/>
          <w:szCs w:val="28"/>
        </w:rPr>
        <w:t>El que destruya, suprima u oculte total o parcialmente documento público que pueda servir de prueba, incurrirá en prisión de treinta y dos (32) a ciento cuarenta y cuatro (144) meses</w:t>
      </w:r>
      <w:r w:rsidRPr="0071030C">
        <w:rPr>
          <w:rFonts w:ascii="Arial" w:hAnsi="Arial" w:cs="Arial"/>
          <w:sz w:val="28"/>
          <w:szCs w:val="28"/>
        </w:rPr>
        <w:t>.</w:t>
      </w:r>
      <w:r w:rsidR="00285A48" w:rsidRPr="0071030C">
        <w:rPr>
          <w:rFonts w:ascii="Arial" w:hAnsi="Arial" w:cs="Arial"/>
          <w:sz w:val="28"/>
          <w:szCs w:val="28"/>
        </w:rPr>
        <w:t xml:space="preserve"> Aplicando el articulo 150 </w:t>
      </w:r>
      <w:r w:rsidR="00285A48" w:rsidRPr="0071030C">
        <w:rPr>
          <w:rFonts w:ascii="Arial" w:hAnsi="Arial" w:cs="Arial"/>
          <w:b/>
          <w:bCs/>
          <w:sz w:val="28"/>
          <w:szCs w:val="28"/>
        </w:rPr>
        <w:t>PARÁGRAFO.</w:t>
      </w:r>
      <w:r w:rsidR="00285A48" w:rsidRPr="0071030C">
        <w:rPr>
          <w:rFonts w:ascii="Arial" w:hAnsi="Arial" w:cs="Arial"/>
          <w:sz w:val="28"/>
          <w:szCs w:val="28"/>
        </w:rPr>
        <w:t xml:space="preserve"> El incumplimiento de la orden de Policía mediante la cual se imponen medidas correctivas configura el tipo penal establecido para el fraude a resolución judicial o administrativa de Policía establecido en el artículo 454 de la Ley 599 de 2000.</w:t>
      </w:r>
    </w:p>
    <w:p w14:paraId="4C318816" w14:textId="77777777" w:rsidR="0071030C" w:rsidRDefault="0071030C" w:rsidP="00285A48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71030C" w:rsidSect="000C0D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8722" w:h="12242" w:orient="landscape" w:code="121"/>
      <w:pgMar w:top="720" w:right="720" w:bottom="720" w:left="72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C35E2F" w14:textId="77777777" w:rsidR="00E158B1" w:rsidRDefault="00E158B1" w:rsidP="001C15D3">
      <w:pPr>
        <w:spacing w:after="0" w:line="240" w:lineRule="auto"/>
      </w:pPr>
      <w:r>
        <w:separator/>
      </w:r>
    </w:p>
  </w:endnote>
  <w:endnote w:type="continuationSeparator" w:id="0">
    <w:p w14:paraId="62AAC913" w14:textId="77777777" w:rsidR="00E158B1" w:rsidRDefault="00E158B1" w:rsidP="001C1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ECD906" w14:textId="77777777" w:rsidR="000C0DFC" w:rsidRDefault="000C0DF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ACE10C" w14:textId="77777777" w:rsidR="000C0DFC" w:rsidRDefault="000C0DF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38051" w14:textId="77777777" w:rsidR="000C0DFC" w:rsidRDefault="000C0DF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68AD2E" w14:textId="77777777" w:rsidR="00E158B1" w:rsidRDefault="00E158B1" w:rsidP="001C15D3">
      <w:pPr>
        <w:spacing w:after="0" w:line="240" w:lineRule="auto"/>
      </w:pPr>
      <w:r>
        <w:separator/>
      </w:r>
    </w:p>
  </w:footnote>
  <w:footnote w:type="continuationSeparator" w:id="0">
    <w:p w14:paraId="4BE99F39" w14:textId="77777777" w:rsidR="00E158B1" w:rsidRDefault="00E158B1" w:rsidP="001C1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D2BE47" w14:textId="77777777" w:rsidR="000C0DFC" w:rsidRDefault="000C0DF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35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126"/>
      <w:gridCol w:w="2398"/>
      <w:gridCol w:w="3176"/>
      <w:gridCol w:w="935"/>
      <w:gridCol w:w="3100"/>
    </w:tblGrid>
    <w:tr w:rsidR="000C0DFC" w:rsidRPr="000C0DFC" w14:paraId="16544FF7" w14:textId="77777777" w:rsidTr="000C0DFC">
      <w:trPr>
        <w:trHeight w:val="70"/>
      </w:trPr>
      <w:tc>
        <w:tcPr>
          <w:tcW w:w="1126" w:type="dxa"/>
          <w:vMerge w:val="restart"/>
        </w:tcPr>
        <w:p w14:paraId="5B5E0969" w14:textId="58B38D2C" w:rsidR="000C0DFC" w:rsidRPr="000C0DFC" w:rsidRDefault="00E36C2A" w:rsidP="000C0DFC">
          <w:pPr>
            <w:pStyle w:val="Normal0"/>
            <w:jc w:val="center"/>
            <w:rPr>
              <w:rFonts w:eastAsia="Times New Roman" w:cs="Arial"/>
              <w:lang w:val="es-CO"/>
            </w:rPr>
          </w:pPr>
          <w:r w:rsidRPr="00E36C2A">
            <w:rPr>
              <w:noProof/>
              <w:lang w:val="es-419" w:eastAsia="es-419"/>
            </w:rPr>
            <w:drawing>
              <wp:anchor distT="0" distB="0" distL="114300" distR="114300" simplePos="0" relativeHeight="251668480" behindDoc="1" locked="0" layoutInCell="1" allowOverlap="1" wp14:anchorId="5817C12A" wp14:editId="3E285131">
                <wp:simplePos x="0" y="0"/>
                <wp:positionH relativeFrom="margin">
                  <wp:posOffset>7008495</wp:posOffset>
                </wp:positionH>
                <wp:positionV relativeFrom="paragraph">
                  <wp:posOffset>81915</wp:posOffset>
                </wp:positionV>
                <wp:extent cx="3965945" cy="1272939"/>
                <wp:effectExtent l="0" t="0" r="0" b="3810"/>
                <wp:wrapNone/>
                <wp:docPr id="21" name="Imagen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403908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65945" cy="12729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C0DFC" w:rsidRPr="000C0DFC">
            <w:rPr>
              <w:rFonts w:eastAsia="Times New Roman" w:cs="Arial"/>
              <w:noProof/>
              <w:lang w:val="es-419" w:eastAsia="es-419"/>
            </w:rPr>
            <w:drawing>
              <wp:inline distT="0" distB="0" distL="0" distR="0" wp14:anchorId="0D2545E3" wp14:editId="69F6BBC0">
                <wp:extent cx="581025" cy="800100"/>
                <wp:effectExtent l="0" t="0" r="9525" b="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74" w:type="dxa"/>
          <w:gridSpan w:val="2"/>
        </w:tcPr>
        <w:p w14:paraId="419BF1B0" w14:textId="4591AB1F" w:rsidR="000C0DFC" w:rsidRPr="000C0DFC" w:rsidRDefault="006D7450" w:rsidP="000C0DFC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FORMATO DE </w:t>
          </w:r>
          <w:r>
            <w:rPr>
              <w:rFonts w:ascii="Arial" w:hAnsi="Arial" w:cs="Arial"/>
              <w:b/>
              <w:bCs/>
            </w:rPr>
            <w:t>SELLO</w:t>
          </w:r>
          <w:bookmarkStart w:id="1" w:name="_GoBack"/>
          <w:bookmarkEnd w:id="1"/>
          <w:r w:rsidR="000C0DFC">
            <w:rPr>
              <w:rFonts w:ascii="Arial" w:hAnsi="Arial" w:cs="Arial"/>
              <w:b/>
              <w:bCs/>
            </w:rPr>
            <w:t xml:space="preserve"> DE SUSPENSIÓN </w:t>
          </w:r>
          <w:r>
            <w:rPr>
              <w:rFonts w:ascii="Arial" w:hAnsi="Arial" w:cs="Arial"/>
              <w:b/>
              <w:bCs/>
            </w:rPr>
            <w:t xml:space="preserve">DEFINITIVA </w:t>
          </w:r>
          <w:r w:rsidR="000C0DFC">
            <w:rPr>
              <w:rFonts w:ascii="Arial" w:hAnsi="Arial" w:cs="Arial"/>
              <w:b/>
              <w:bCs/>
            </w:rPr>
            <w:t>DE LA ACTIVIDAD</w:t>
          </w:r>
        </w:p>
        <w:p w14:paraId="1693C009" w14:textId="77777777" w:rsidR="000C0DFC" w:rsidRPr="000C0DFC" w:rsidRDefault="000C0DFC" w:rsidP="000C0DFC">
          <w:pPr>
            <w:pStyle w:val="Normal0"/>
            <w:spacing w:before="76" w:line="235" w:lineRule="auto"/>
            <w:ind w:right="-51"/>
            <w:jc w:val="center"/>
            <w:rPr>
              <w:rFonts w:eastAsia="Arial" w:cs="Arial"/>
              <w:b/>
              <w:bCs/>
              <w:lang w:val="es-419"/>
            </w:rPr>
          </w:pPr>
          <w:r w:rsidRPr="000C0DFC">
            <w:rPr>
              <w:rFonts w:cs="Arial"/>
              <w:b/>
              <w:bCs/>
            </w:rPr>
            <w:t>INSPECCIONES DE POLICIA</w:t>
          </w:r>
        </w:p>
      </w:tc>
      <w:tc>
        <w:tcPr>
          <w:tcW w:w="4035" w:type="dxa"/>
          <w:gridSpan w:val="2"/>
        </w:tcPr>
        <w:p w14:paraId="3D3ADD9B" w14:textId="38D9853E" w:rsidR="000C0DFC" w:rsidRPr="000C0DFC" w:rsidRDefault="000C0DFC" w:rsidP="000C0DFC">
          <w:pPr>
            <w:pStyle w:val="Normal0"/>
            <w:spacing w:before="146"/>
            <w:ind w:right="315"/>
            <w:jc w:val="left"/>
            <w:rPr>
              <w:rFonts w:eastAsia="Arial" w:cs="Arial"/>
              <w:b/>
              <w:lang w:val="es-419"/>
            </w:rPr>
          </w:pPr>
          <w:r w:rsidRPr="000C0DFC">
            <w:rPr>
              <w:rFonts w:eastAsia="Arial" w:cs="Arial"/>
              <w:b/>
              <w:lang w:val="es-CO"/>
            </w:rPr>
            <w:t>Código:</w:t>
          </w:r>
          <w:r w:rsidRPr="000C0DFC">
            <w:rPr>
              <w:rFonts w:eastAsia="Arial" w:cs="Arial"/>
              <w:b/>
              <w:lang w:val="es-419"/>
            </w:rPr>
            <w:t xml:space="preserve"> </w:t>
          </w:r>
          <w:r>
            <w:rPr>
              <w:rFonts w:eastAsia="Arial" w:cs="Arial"/>
              <w:b/>
              <w:lang w:val="es-419"/>
            </w:rPr>
            <w:t>FO-GGSC-059</w:t>
          </w:r>
        </w:p>
      </w:tc>
    </w:tr>
    <w:tr w:rsidR="000C0DFC" w:rsidRPr="000C0DFC" w14:paraId="05DA93C8" w14:textId="77777777" w:rsidTr="000C0DFC">
      <w:trPr>
        <w:trHeight w:val="70"/>
      </w:trPr>
      <w:tc>
        <w:tcPr>
          <w:tcW w:w="1126" w:type="dxa"/>
          <w:vMerge/>
        </w:tcPr>
        <w:p w14:paraId="3B8C633D" w14:textId="77777777" w:rsidR="000C0DFC" w:rsidRPr="000C0DFC" w:rsidRDefault="000C0DFC" w:rsidP="000C0DFC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Arial" w:cs="Arial"/>
              <w:b/>
              <w:lang w:val="es-CO"/>
            </w:rPr>
          </w:pPr>
        </w:p>
      </w:tc>
      <w:tc>
        <w:tcPr>
          <w:tcW w:w="5574" w:type="dxa"/>
          <w:gridSpan w:val="2"/>
          <w:vMerge w:val="restart"/>
        </w:tcPr>
        <w:p w14:paraId="13C7F0F5" w14:textId="77777777" w:rsidR="000C0DFC" w:rsidRPr="000C0DFC" w:rsidRDefault="000C0DFC" w:rsidP="000C0DFC">
          <w:pPr>
            <w:pStyle w:val="Normal0"/>
            <w:spacing w:before="135"/>
            <w:jc w:val="center"/>
            <w:rPr>
              <w:rFonts w:eastAsia="Arial" w:cs="Arial"/>
              <w:b/>
              <w:lang w:val="es-419"/>
            </w:rPr>
          </w:pPr>
          <w:r w:rsidRPr="000C0DFC">
            <w:rPr>
              <w:rFonts w:eastAsia="Arial" w:cs="Arial"/>
              <w:b/>
              <w:lang w:val="es-419"/>
            </w:rPr>
            <w:t>GESTIÓN GOBIERNO, SEGURIDAD Y CONVIVENCIA</w:t>
          </w:r>
        </w:p>
      </w:tc>
      <w:tc>
        <w:tcPr>
          <w:tcW w:w="4035" w:type="dxa"/>
          <w:gridSpan w:val="2"/>
        </w:tcPr>
        <w:p w14:paraId="787399A7" w14:textId="77777777" w:rsidR="000C0DFC" w:rsidRPr="000C0DFC" w:rsidRDefault="000C0DFC" w:rsidP="000C0DFC">
          <w:pPr>
            <w:pStyle w:val="Normal0"/>
            <w:spacing w:line="246" w:lineRule="auto"/>
            <w:rPr>
              <w:rFonts w:eastAsia="Arial" w:cs="Arial"/>
              <w:b/>
              <w:lang w:val="es-CO"/>
            </w:rPr>
          </w:pPr>
          <w:r w:rsidRPr="000C0DFC">
            <w:rPr>
              <w:rFonts w:eastAsia="Arial" w:cs="Arial"/>
              <w:b/>
              <w:lang w:val="es-CO"/>
            </w:rPr>
            <w:t>Versión: 1</w:t>
          </w:r>
        </w:p>
      </w:tc>
    </w:tr>
    <w:tr w:rsidR="000C0DFC" w:rsidRPr="000C0DFC" w14:paraId="6755BD2E" w14:textId="77777777" w:rsidTr="000C0DFC">
      <w:trPr>
        <w:trHeight w:val="135"/>
      </w:trPr>
      <w:tc>
        <w:tcPr>
          <w:tcW w:w="1126" w:type="dxa"/>
          <w:vMerge/>
        </w:tcPr>
        <w:p w14:paraId="2D6419BA" w14:textId="77777777" w:rsidR="000C0DFC" w:rsidRPr="000C0DFC" w:rsidRDefault="000C0DFC" w:rsidP="000C0DFC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Arial" w:cs="Arial"/>
              <w:b/>
              <w:lang w:val="es-CO"/>
            </w:rPr>
          </w:pPr>
        </w:p>
      </w:tc>
      <w:tc>
        <w:tcPr>
          <w:tcW w:w="5574" w:type="dxa"/>
          <w:gridSpan w:val="2"/>
          <w:vMerge/>
        </w:tcPr>
        <w:p w14:paraId="743BC5A4" w14:textId="77777777" w:rsidR="000C0DFC" w:rsidRPr="000C0DFC" w:rsidRDefault="000C0DFC" w:rsidP="000C0DFC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Arial" w:cs="Arial"/>
              <w:b/>
              <w:lang w:val="es-CO"/>
            </w:rPr>
          </w:pPr>
        </w:p>
      </w:tc>
      <w:tc>
        <w:tcPr>
          <w:tcW w:w="4035" w:type="dxa"/>
          <w:gridSpan w:val="2"/>
        </w:tcPr>
        <w:p w14:paraId="341A12F3" w14:textId="77777777" w:rsidR="000C0DFC" w:rsidRPr="000C0DFC" w:rsidDel="00021A29" w:rsidRDefault="000C0DFC" w:rsidP="000C0DFC">
          <w:pPr>
            <w:pStyle w:val="Normal0"/>
            <w:spacing w:line="249" w:lineRule="auto"/>
            <w:rPr>
              <w:rFonts w:eastAsia="Arial" w:cs="Arial"/>
              <w:bCs/>
              <w:lang w:val="es-CO"/>
            </w:rPr>
          </w:pPr>
          <w:r w:rsidRPr="000C0DFC">
            <w:rPr>
              <w:rFonts w:eastAsia="Arial" w:cs="Arial"/>
              <w:b/>
            </w:rPr>
            <w:t xml:space="preserve">Página </w:t>
          </w:r>
          <w:r w:rsidRPr="000C0DFC">
            <w:rPr>
              <w:rFonts w:eastAsia="Arial" w:cs="Arial"/>
              <w:b/>
              <w:bCs/>
              <w:lang w:val="es-CO"/>
            </w:rPr>
            <w:fldChar w:fldCharType="begin"/>
          </w:r>
          <w:r w:rsidRPr="000C0DFC">
            <w:rPr>
              <w:rFonts w:eastAsia="Arial" w:cs="Arial"/>
              <w:b/>
              <w:bCs/>
              <w:lang w:val="es-CO"/>
            </w:rPr>
            <w:instrText>PAGE  \* Arabic  \* MERGEFORMAT</w:instrText>
          </w:r>
          <w:r w:rsidRPr="000C0DFC">
            <w:rPr>
              <w:rFonts w:eastAsia="Arial" w:cs="Arial"/>
              <w:b/>
              <w:bCs/>
              <w:lang w:val="es-CO"/>
            </w:rPr>
            <w:fldChar w:fldCharType="separate"/>
          </w:r>
          <w:r w:rsidR="006D7450" w:rsidRPr="006D7450">
            <w:rPr>
              <w:rFonts w:eastAsia="Arial" w:cs="Arial"/>
              <w:b/>
              <w:bCs/>
              <w:noProof/>
            </w:rPr>
            <w:t>1</w:t>
          </w:r>
          <w:r w:rsidRPr="000C0DFC">
            <w:rPr>
              <w:rFonts w:eastAsia="Arial" w:cs="Arial"/>
              <w:b/>
              <w:bCs/>
              <w:lang w:val="es-CO"/>
            </w:rPr>
            <w:fldChar w:fldCharType="end"/>
          </w:r>
          <w:r w:rsidRPr="000C0DFC">
            <w:rPr>
              <w:rFonts w:eastAsia="Arial" w:cs="Arial"/>
              <w:b/>
            </w:rPr>
            <w:t xml:space="preserve"> de </w:t>
          </w:r>
          <w:r w:rsidRPr="000C0DFC">
            <w:rPr>
              <w:rFonts w:eastAsia="Arial" w:cs="Arial"/>
              <w:b/>
              <w:bCs/>
              <w:lang w:val="es-CO"/>
            </w:rPr>
            <w:fldChar w:fldCharType="begin"/>
          </w:r>
          <w:r w:rsidRPr="000C0DFC">
            <w:rPr>
              <w:rFonts w:eastAsia="Arial" w:cs="Arial"/>
              <w:b/>
              <w:bCs/>
              <w:lang w:val="es-CO"/>
            </w:rPr>
            <w:instrText>NUMPAGES  \* Arabic  \* MERGEFORMAT</w:instrText>
          </w:r>
          <w:r w:rsidRPr="000C0DFC">
            <w:rPr>
              <w:rFonts w:eastAsia="Arial" w:cs="Arial"/>
              <w:b/>
              <w:bCs/>
              <w:lang w:val="es-CO"/>
            </w:rPr>
            <w:fldChar w:fldCharType="separate"/>
          </w:r>
          <w:r w:rsidR="006D7450" w:rsidRPr="006D7450">
            <w:rPr>
              <w:rFonts w:eastAsia="Arial" w:cs="Arial"/>
              <w:b/>
              <w:bCs/>
              <w:noProof/>
            </w:rPr>
            <w:t>1</w:t>
          </w:r>
          <w:r w:rsidRPr="000C0DFC">
            <w:rPr>
              <w:rFonts w:eastAsia="Arial" w:cs="Arial"/>
              <w:b/>
              <w:bCs/>
              <w:lang w:val="es-CO"/>
            </w:rPr>
            <w:fldChar w:fldCharType="end"/>
          </w:r>
        </w:p>
      </w:tc>
    </w:tr>
    <w:tr w:rsidR="000C0DFC" w:rsidRPr="000C0DFC" w14:paraId="4C1185CC" w14:textId="77777777" w:rsidTr="000C0DFC">
      <w:trPr>
        <w:trHeight w:val="135"/>
      </w:trPr>
      <w:tc>
        <w:tcPr>
          <w:tcW w:w="1126" w:type="dxa"/>
          <w:vMerge/>
        </w:tcPr>
        <w:p w14:paraId="5F4783CC" w14:textId="77777777" w:rsidR="000C0DFC" w:rsidRPr="000C0DFC" w:rsidRDefault="000C0DFC" w:rsidP="000C0DFC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Arial" w:cs="Arial"/>
              <w:b/>
              <w:lang w:val="es-CO"/>
            </w:rPr>
          </w:pPr>
        </w:p>
      </w:tc>
      <w:tc>
        <w:tcPr>
          <w:tcW w:w="5574" w:type="dxa"/>
          <w:gridSpan w:val="2"/>
          <w:vMerge/>
        </w:tcPr>
        <w:p w14:paraId="55980D23" w14:textId="77777777" w:rsidR="000C0DFC" w:rsidRPr="000C0DFC" w:rsidRDefault="000C0DFC" w:rsidP="000C0DFC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Arial" w:cs="Arial"/>
              <w:b/>
              <w:lang w:val="es-CO"/>
            </w:rPr>
          </w:pPr>
        </w:p>
      </w:tc>
      <w:tc>
        <w:tcPr>
          <w:tcW w:w="4035" w:type="dxa"/>
          <w:gridSpan w:val="2"/>
        </w:tcPr>
        <w:p w14:paraId="453CE45C" w14:textId="77777777" w:rsidR="000C0DFC" w:rsidRPr="000C0DFC" w:rsidRDefault="000C0DFC" w:rsidP="000C0DFC">
          <w:pPr>
            <w:pStyle w:val="Normal0"/>
            <w:spacing w:line="249" w:lineRule="auto"/>
            <w:rPr>
              <w:rFonts w:eastAsia="Arial" w:cs="Arial"/>
              <w:b/>
              <w:lang w:val="es-419"/>
            </w:rPr>
          </w:pPr>
          <w:r w:rsidRPr="000C0DFC">
            <w:rPr>
              <w:rFonts w:eastAsia="Arial" w:cs="Arial"/>
              <w:b/>
              <w:lang w:val="es-419"/>
            </w:rPr>
            <w:t>Fecha de Aprobación: 03/09/2025</w:t>
          </w:r>
        </w:p>
      </w:tc>
    </w:tr>
    <w:tr w:rsidR="000C0DFC" w:rsidRPr="000C0DFC" w14:paraId="1955D6FC" w14:textId="77777777" w:rsidTr="000C0DFC">
      <w:trPr>
        <w:trHeight w:val="482"/>
      </w:trPr>
      <w:tc>
        <w:tcPr>
          <w:tcW w:w="3524" w:type="dxa"/>
          <w:gridSpan w:val="2"/>
          <w:vAlign w:val="center"/>
        </w:tcPr>
        <w:p w14:paraId="5746BDEC" w14:textId="77777777" w:rsidR="000C0DFC" w:rsidRPr="000C0DFC" w:rsidRDefault="000C0DFC" w:rsidP="000C0DFC">
          <w:pPr>
            <w:pStyle w:val="Normal0"/>
            <w:spacing w:line="256" w:lineRule="auto"/>
            <w:ind w:left="-128"/>
            <w:rPr>
              <w:rFonts w:cs="Arial"/>
              <w:lang w:val="es-419"/>
            </w:rPr>
          </w:pPr>
          <w:r w:rsidRPr="000C0DFC">
            <w:rPr>
              <w:rFonts w:eastAsia="Arial" w:cs="Arial"/>
              <w:b/>
              <w:lang w:val="es-CO"/>
            </w:rPr>
            <w:t xml:space="preserve">Elaboró: </w:t>
          </w:r>
          <w:r w:rsidRPr="000C0DFC">
            <w:rPr>
              <w:rFonts w:eastAsia="Arial" w:cs="Arial"/>
              <w:bCs/>
              <w:lang w:val="es"/>
            </w:rPr>
            <w:t>Profesional Universitario</w:t>
          </w:r>
        </w:p>
      </w:tc>
      <w:tc>
        <w:tcPr>
          <w:tcW w:w="4111" w:type="dxa"/>
          <w:gridSpan w:val="2"/>
          <w:vAlign w:val="center"/>
        </w:tcPr>
        <w:p w14:paraId="4FF0E644" w14:textId="77777777" w:rsidR="000C0DFC" w:rsidRPr="000C0DFC" w:rsidRDefault="000C0DFC" w:rsidP="000C0DFC">
          <w:pPr>
            <w:pStyle w:val="Normal0"/>
            <w:spacing w:line="256" w:lineRule="auto"/>
            <w:ind w:left="-108"/>
            <w:rPr>
              <w:rFonts w:eastAsia="Arial" w:cs="Arial"/>
              <w:b/>
              <w:lang w:val="es-419"/>
            </w:rPr>
          </w:pPr>
          <w:r w:rsidRPr="000C0DFC">
            <w:rPr>
              <w:rFonts w:eastAsia="Arial" w:cs="Arial"/>
              <w:b/>
              <w:lang w:val="es-CO"/>
            </w:rPr>
            <w:t xml:space="preserve">Revisó: </w:t>
          </w:r>
          <w:r w:rsidRPr="000C0DFC">
            <w:rPr>
              <w:rFonts w:eastAsia="Arial" w:cs="Arial"/>
              <w:bCs/>
              <w:lang w:val="es-419"/>
            </w:rPr>
            <w:t>Secretario de Gobierno, Seguridad y Convivencia</w:t>
          </w:r>
        </w:p>
      </w:tc>
      <w:tc>
        <w:tcPr>
          <w:tcW w:w="3100" w:type="dxa"/>
          <w:vAlign w:val="center"/>
        </w:tcPr>
        <w:p w14:paraId="67BEAF3E" w14:textId="77777777" w:rsidR="000C0DFC" w:rsidRPr="000C0DFC" w:rsidRDefault="000C0DFC" w:rsidP="000C0DFC">
          <w:pPr>
            <w:pStyle w:val="Normal0"/>
            <w:tabs>
              <w:tab w:val="left" w:pos="1244"/>
              <w:tab w:val="left" w:pos="2265"/>
            </w:tabs>
            <w:spacing w:line="256" w:lineRule="auto"/>
            <w:ind w:left="-108" w:right="189"/>
            <w:rPr>
              <w:rFonts w:cs="Arial"/>
              <w:lang w:val="es-CO"/>
            </w:rPr>
          </w:pPr>
          <w:r w:rsidRPr="000C0DFC">
            <w:rPr>
              <w:rFonts w:eastAsia="Arial" w:cs="Arial"/>
              <w:b/>
              <w:lang w:val="es-CO"/>
            </w:rPr>
            <w:t>Aprobó:</w:t>
          </w:r>
          <w:r w:rsidRPr="000C0DFC">
            <w:rPr>
              <w:rFonts w:eastAsia="Arial" w:cs="Arial"/>
            </w:rPr>
            <w:t>Comité Técnico de Calidad</w:t>
          </w:r>
        </w:p>
      </w:tc>
    </w:tr>
  </w:tbl>
  <w:p w14:paraId="607A8D79" w14:textId="77777777" w:rsidR="001C15D3" w:rsidRDefault="001C15D3" w:rsidP="000C0DFC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043B4" w14:textId="77777777" w:rsidR="000C0DFC" w:rsidRDefault="000C0DF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5D3"/>
    <w:rsid w:val="000241F8"/>
    <w:rsid w:val="000242E7"/>
    <w:rsid w:val="000270BF"/>
    <w:rsid w:val="0004256E"/>
    <w:rsid w:val="0004500A"/>
    <w:rsid w:val="000C0DFC"/>
    <w:rsid w:val="000C4DF1"/>
    <w:rsid w:val="000D271A"/>
    <w:rsid w:val="001C15D3"/>
    <w:rsid w:val="001D38FF"/>
    <w:rsid w:val="002765D4"/>
    <w:rsid w:val="00285A48"/>
    <w:rsid w:val="002B2ECF"/>
    <w:rsid w:val="002E38A7"/>
    <w:rsid w:val="00312B3C"/>
    <w:rsid w:val="00341564"/>
    <w:rsid w:val="003C723C"/>
    <w:rsid w:val="003E29F8"/>
    <w:rsid w:val="00446804"/>
    <w:rsid w:val="0045336D"/>
    <w:rsid w:val="004C07B0"/>
    <w:rsid w:val="00505B6F"/>
    <w:rsid w:val="00515A99"/>
    <w:rsid w:val="00574FC5"/>
    <w:rsid w:val="00594899"/>
    <w:rsid w:val="005C796B"/>
    <w:rsid w:val="00610253"/>
    <w:rsid w:val="00645FA1"/>
    <w:rsid w:val="00674A82"/>
    <w:rsid w:val="006A26D5"/>
    <w:rsid w:val="006D2BEE"/>
    <w:rsid w:val="006D7450"/>
    <w:rsid w:val="007017B4"/>
    <w:rsid w:val="0071030C"/>
    <w:rsid w:val="00711C8F"/>
    <w:rsid w:val="00742433"/>
    <w:rsid w:val="00745AB0"/>
    <w:rsid w:val="007A0723"/>
    <w:rsid w:val="007A4869"/>
    <w:rsid w:val="007A6F73"/>
    <w:rsid w:val="007C2C9C"/>
    <w:rsid w:val="007E7C71"/>
    <w:rsid w:val="00812988"/>
    <w:rsid w:val="008F0297"/>
    <w:rsid w:val="009D649F"/>
    <w:rsid w:val="00A55C37"/>
    <w:rsid w:val="00A81774"/>
    <w:rsid w:val="00B272F6"/>
    <w:rsid w:val="00B56362"/>
    <w:rsid w:val="00B8049F"/>
    <w:rsid w:val="00BF45BD"/>
    <w:rsid w:val="00C16C21"/>
    <w:rsid w:val="00C34D2E"/>
    <w:rsid w:val="00C41048"/>
    <w:rsid w:val="00C60191"/>
    <w:rsid w:val="00C81A5E"/>
    <w:rsid w:val="00C82B2C"/>
    <w:rsid w:val="00CD23E9"/>
    <w:rsid w:val="00D30A62"/>
    <w:rsid w:val="00D72DE8"/>
    <w:rsid w:val="00D81F76"/>
    <w:rsid w:val="00DC0F37"/>
    <w:rsid w:val="00DE41D6"/>
    <w:rsid w:val="00E158B1"/>
    <w:rsid w:val="00E36C2A"/>
    <w:rsid w:val="00EA7E32"/>
    <w:rsid w:val="00EF59D7"/>
    <w:rsid w:val="00F8622B"/>
    <w:rsid w:val="00FA781F"/>
    <w:rsid w:val="00FF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9D49038"/>
  <w15:chartTrackingRefBased/>
  <w15:docId w15:val="{92A934AE-7154-4106-801D-4BB62C4FC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C1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1C15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C15D3"/>
  </w:style>
  <w:style w:type="paragraph" w:styleId="Piedepgina">
    <w:name w:val="footer"/>
    <w:basedOn w:val="Normal"/>
    <w:link w:val="PiedepginaCar"/>
    <w:uiPriority w:val="99"/>
    <w:unhideWhenUsed/>
    <w:rsid w:val="001C15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15D3"/>
  </w:style>
  <w:style w:type="paragraph" w:customStyle="1" w:styleId="Normal0">
    <w:name w:val="Normal0"/>
    <w:qFormat/>
    <w:rsid w:val="000C0DFC"/>
    <w:pPr>
      <w:widowControl w:val="0"/>
      <w:autoSpaceDE w:val="0"/>
      <w:autoSpaceDN w:val="0"/>
      <w:spacing w:after="0" w:line="240" w:lineRule="auto"/>
      <w:jc w:val="both"/>
    </w:pPr>
    <w:rPr>
      <w:rFonts w:ascii="Arial" w:eastAsia="Arial MT" w:hAnsi="Arial" w:cs="Arial MT"/>
      <w:lang w:val="es-ES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C18CC-4CC3-4C9B-B05D-569C1FC08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MARILLAC LORENA CASTELLANOS MORENO</dc:creator>
  <cp:keywords/>
  <dc:description/>
  <cp:lastModifiedBy>ALEJANDRO HORTUA SALAMANCA</cp:lastModifiedBy>
  <cp:revision>5</cp:revision>
  <dcterms:created xsi:type="dcterms:W3CDTF">2025-09-15T22:01:00Z</dcterms:created>
  <dcterms:modified xsi:type="dcterms:W3CDTF">2025-09-15T22:15:00Z</dcterms:modified>
</cp:coreProperties>
</file>