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08570" w14:textId="1A5623E2" w:rsidR="004B68CF" w:rsidRPr="004B68CF" w:rsidRDefault="00FA1DAC" w:rsidP="004B68CF">
      <w:pPr>
        <w:jc w:val="center"/>
        <w:rPr>
          <w:sz w:val="16"/>
          <w:szCs w:val="16"/>
        </w:rPr>
      </w:pPr>
      <w:r w:rsidRPr="004B68CF">
        <w:rPr>
          <w:sz w:val="16"/>
          <w:szCs w:val="16"/>
        </w:rPr>
        <w:t>ESTE CERTIFICADO TIENE VALIDEZ DE ACUERDO CON LA LEY 527 DE 1999 (AGOSTO 18) Directiva presidencial No. 02 del 2000, Ley 952 de 2005 (</w:t>
      </w:r>
      <w:proofErr w:type="spellStart"/>
      <w:r w:rsidRPr="004B68CF">
        <w:rPr>
          <w:sz w:val="16"/>
          <w:szCs w:val="16"/>
        </w:rPr>
        <w:t>Antitrámites</w:t>
      </w:r>
      <w:proofErr w:type="spellEnd"/>
      <w:r w:rsidRPr="004B68CF">
        <w:rPr>
          <w:sz w:val="16"/>
          <w:szCs w:val="16"/>
        </w:rPr>
        <w:t>), articulo 6, parágrafo 3.</w:t>
      </w:r>
    </w:p>
    <w:p w14:paraId="772F2F45" w14:textId="77777777" w:rsidR="008011B9" w:rsidRPr="004B68CF" w:rsidRDefault="008011B9" w:rsidP="00D8731A">
      <w:pPr>
        <w:jc w:val="center"/>
        <w:rPr>
          <w:b/>
          <w:sz w:val="20"/>
          <w:szCs w:val="20"/>
        </w:rPr>
      </w:pPr>
      <w:r w:rsidRPr="004B68CF">
        <w:rPr>
          <w:b/>
          <w:sz w:val="20"/>
          <w:szCs w:val="20"/>
        </w:rPr>
        <w:t xml:space="preserve">CERTIFICADO No.: </w:t>
      </w:r>
      <w:r w:rsidRPr="004B68CF">
        <w:rPr>
          <w:b/>
          <w:noProof/>
          <w:sz w:val="20"/>
          <w:szCs w:val="20"/>
        </w:rPr>
        <w:br/>
      </w:r>
      <w:r w:rsidRPr="004B68CF">
        <w:rPr>
          <w:b/>
          <w:sz w:val="20"/>
          <w:szCs w:val="20"/>
        </w:rPr>
        <w:t xml:space="preserve">FECHA DE EXPEDICIÓN: </w:t>
      </w:r>
    </w:p>
    <w:p w14:paraId="62AB1CB6" w14:textId="0139AEE4" w:rsidR="008011B9" w:rsidRPr="008011B9" w:rsidRDefault="008011B9" w:rsidP="008011B9">
      <w:pPr>
        <w:jc w:val="center"/>
        <w:rPr>
          <w:b/>
          <w:szCs w:val="22"/>
          <w:shd w:val="clear" w:color="auto" w:fill="FFFFFF"/>
        </w:rPr>
      </w:pPr>
      <w:bookmarkStart w:id="0" w:name="_Hlk73628007"/>
      <w:r>
        <w:rPr>
          <w:b/>
          <w:szCs w:val="22"/>
        </w:rPr>
        <w:t>EL</w:t>
      </w:r>
      <w:r w:rsidRPr="004B68CF">
        <w:rPr>
          <w:b/>
          <w:szCs w:val="22"/>
        </w:rPr>
        <w:t xml:space="preserve"> </w:t>
      </w:r>
      <w:r>
        <w:rPr>
          <w:b/>
          <w:szCs w:val="22"/>
        </w:rPr>
        <w:t>MUNICIPIO</w:t>
      </w:r>
      <w:r w:rsidRPr="004B68CF">
        <w:rPr>
          <w:b/>
          <w:szCs w:val="22"/>
        </w:rPr>
        <w:t xml:space="preserve"> DE FUSAGASUG</w:t>
      </w:r>
      <w:r w:rsidRPr="004B68CF">
        <w:rPr>
          <w:b/>
          <w:szCs w:val="22"/>
          <w:shd w:val="clear" w:color="auto" w:fill="FFFFFF"/>
        </w:rPr>
        <w:t>Á</w:t>
      </w:r>
      <w:r>
        <w:rPr>
          <w:b/>
          <w:szCs w:val="22"/>
          <w:shd w:val="clear" w:color="auto" w:fill="FFFFFF"/>
        </w:rPr>
        <w:br/>
        <w:t>GESTOR CATASTRAL MULTIPROPÓSITO</w:t>
      </w:r>
      <w:r>
        <w:rPr>
          <w:b/>
          <w:szCs w:val="22"/>
          <w:shd w:val="clear" w:color="auto" w:fill="FFFFFF"/>
        </w:rPr>
        <w:br/>
      </w:r>
      <w:r w:rsidRPr="003D415F">
        <w:rPr>
          <w:bCs/>
          <w:sz w:val="18"/>
          <w:shd w:val="clear" w:color="auto" w:fill="FFFFFF"/>
        </w:rPr>
        <w:t>(Habilitado mediante Resolución 765 de 2020 IGAC)</w:t>
      </w:r>
    </w:p>
    <w:bookmarkEnd w:id="0"/>
    <w:p w14:paraId="59796F3F" w14:textId="77777777" w:rsidR="008011B9" w:rsidRPr="003D415F" w:rsidRDefault="008011B9" w:rsidP="008011B9">
      <w:pPr>
        <w:jc w:val="center"/>
        <w:rPr>
          <w:b/>
          <w:bCs/>
          <w:szCs w:val="22"/>
          <w:shd w:val="clear" w:color="auto" w:fill="FFFFFF"/>
        </w:rPr>
      </w:pPr>
      <w:r w:rsidRPr="003D415F">
        <w:rPr>
          <w:b/>
          <w:bCs/>
          <w:szCs w:val="22"/>
          <w:shd w:val="clear" w:color="auto" w:fill="FFFFFF"/>
        </w:rPr>
        <w:t>CERTIFICA</w:t>
      </w:r>
    </w:p>
    <w:p w14:paraId="00E5A381" w14:textId="0D8ACD26" w:rsidR="00546BF6" w:rsidRDefault="00546BF6" w:rsidP="00EB75C0">
      <w:pPr>
        <w:rPr>
          <w:szCs w:val="22"/>
          <w:shd w:val="clear" w:color="auto" w:fill="FFFFFF"/>
        </w:rPr>
      </w:pPr>
      <w:r w:rsidRPr="00BC4996">
        <w:rPr>
          <w:szCs w:val="22"/>
          <w:shd w:val="clear" w:color="auto" w:fill="FFFFFF"/>
        </w:rPr>
        <w:t xml:space="preserve">Que consultada la </w:t>
      </w:r>
      <w:r w:rsidR="00721CE0">
        <w:rPr>
          <w:szCs w:val="22"/>
          <w:shd w:val="clear" w:color="auto" w:fill="FFFFFF"/>
        </w:rPr>
        <w:t>b</w:t>
      </w:r>
      <w:r w:rsidRPr="00BC4996">
        <w:rPr>
          <w:szCs w:val="22"/>
          <w:shd w:val="clear" w:color="auto" w:fill="FFFFFF"/>
        </w:rPr>
        <w:t>ase</w:t>
      </w:r>
      <w:r w:rsidR="008011B9">
        <w:rPr>
          <w:szCs w:val="22"/>
          <w:shd w:val="clear" w:color="auto" w:fill="FFFFFF"/>
        </w:rPr>
        <w:t xml:space="preserve"> de datos</w:t>
      </w:r>
      <w:r w:rsidRPr="00BC4996">
        <w:rPr>
          <w:szCs w:val="22"/>
          <w:shd w:val="clear" w:color="auto" w:fill="FFFFFF"/>
        </w:rPr>
        <w:t xml:space="preserve"> </w:t>
      </w:r>
      <w:r w:rsidR="00721CE0">
        <w:rPr>
          <w:szCs w:val="22"/>
          <w:shd w:val="clear" w:color="auto" w:fill="FFFFFF"/>
        </w:rPr>
        <w:t>c</w:t>
      </w:r>
      <w:r w:rsidRPr="00BC4996">
        <w:rPr>
          <w:szCs w:val="22"/>
          <w:shd w:val="clear" w:color="auto" w:fill="FFFFFF"/>
        </w:rPr>
        <w:t xml:space="preserve">atastral </w:t>
      </w:r>
      <w:r w:rsidR="008011B9">
        <w:rPr>
          <w:szCs w:val="22"/>
          <w:shd w:val="clear" w:color="auto" w:fill="FFFFFF"/>
        </w:rPr>
        <w:t>del Municipio de Fusagasugá</w:t>
      </w:r>
      <w:r w:rsidR="004B68CF">
        <w:rPr>
          <w:szCs w:val="22"/>
          <w:shd w:val="clear" w:color="auto" w:fill="FFFFFF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1"/>
        <w:gridCol w:w="4681"/>
      </w:tblGrid>
      <w:tr w:rsidR="004B68CF" w14:paraId="1B0F417F" w14:textId="77777777" w:rsidTr="001C0067">
        <w:tc>
          <w:tcPr>
            <w:tcW w:w="4744" w:type="dxa"/>
            <w:shd w:val="clear" w:color="auto" w:fill="auto"/>
            <w:vAlign w:val="center"/>
          </w:tcPr>
          <w:p w14:paraId="72A381EB" w14:textId="023A60F8" w:rsidR="004B68CF" w:rsidRPr="004B68CF" w:rsidRDefault="008011B9" w:rsidP="004B68CF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>
              <w:rPr>
                <w:b/>
                <w:bCs/>
                <w:szCs w:val="22"/>
                <w:shd w:val="clear" w:color="auto" w:fill="FFFFFF"/>
              </w:rPr>
              <w:t>EL SOLICITANTE DE NOMBRE:</w:t>
            </w:r>
            <w:r>
              <w:rPr>
                <w:b/>
                <w:bCs/>
                <w:szCs w:val="22"/>
                <w:shd w:val="clear" w:color="auto" w:fill="FFFFFF"/>
              </w:rPr>
              <w:br/>
            </w:r>
          </w:p>
        </w:tc>
        <w:tc>
          <w:tcPr>
            <w:tcW w:w="4744" w:type="dxa"/>
            <w:shd w:val="clear" w:color="auto" w:fill="auto"/>
            <w:vAlign w:val="center"/>
          </w:tcPr>
          <w:p w14:paraId="05BC121B" w14:textId="6905E3AA" w:rsidR="004B68CF" w:rsidRPr="004B68CF" w:rsidRDefault="004B68CF" w:rsidP="008011B9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>
              <w:rPr>
                <w:b/>
                <w:bCs/>
                <w:szCs w:val="22"/>
                <w:shd w:val="clear" w:color="auto" w:fill="FFFFFF"/>
              </w:rPr>
              <w:t xml:space="preserve">IDENTIFICADO(A) CON </w:t>
            </w:r>
            <w:r w:rsidR="008011B9">
              <w:rPr>
                <w:b/>
                <w:bCs/>
                <w:szCs w:val="22"/>
                <w:shd w:val="clear" w:color="auto" w:fill="FFFFFF"/>
              </w:rPr>
              <w:t>CC/CE/NIT</w:t>
            </w:r>
            <w:r w:rsidR="008011B9">
              <w:rPr>
                <w:b/>
                <w:bCs/>
                <w:szCs w:val="22"/>
                <w:shd w:val="clear" w:color="auto" w:fill="FFFFFF"/>
              </w:rPr>
              <w:br/>
            </w:r>
            <w:r w:rsidRPr="004B68CF">
              <w:rPr>
                <w:b/>
                <w:bCs/>
                <w:szCs w:val="22"/>
                <w:shd w:val="clear" w:color="auto" w:fill="FFFFFF"/>
              </w:rPr>
              <w:t xml:space="preserve">No.: </w:t>
            </w:r>
          </w:p>
        </w:tc>
      </w:tr>
    </w:tbl>
    <w:p w14:paraId="22CE5DC7" w14:textId="48BF4C8D" w:rsidR="008011B9" w:rsidRPr="008011B9" w:rsidRDefault="00546BF6" w:rsidP="00B406B3">
      <w:pPr>
        <w:tabs>
          <w:tab w:val="left" w:pos="8789"/>
        </w:tabs>
        <w:spacing w:before="240"/>
        <w:jc w:val="both"/>
        <w:rPr>
          <w:szCs w:val="22"/>
        </w:rPr>
      </w:pPr>
      <w:r w:rsidRPr="00721CE0">
        <w:rPr>
          <w:b/>
          <w:bCs/>
          <w:szCs w:val="22"/>
        </w:rPr>
        <w:t>NO</w:t>
      </w:r>
      <w:r w:rsidR="008011B9">
        <w:rPr>
          <w:b/>
          <w:bCs/>
          <w:szCs w:val="22"/>
        </w:rPr>
        <w:t>/SI</w:t>
      </w:r>
      <w:r w:rsidRPr="00BC4996">
        <w:rPr>
          <w:szCs w:val="22"/>
        </w:rPr>
        <w:t xml:space="preserve"> se encuentra inscrito(a) como propietario(a) de bienes inmuebles en la jurisdicción del Municipio de Fusagasugá.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6"/>
        <w:gridCol w:w="3817"/>
        <w:gridCol w:w="950"/>
        <w:gridCol w:w="836"/>
        <w:gridCol w:w="1913"/>
      </w:tblGrid>
      <w:tr w:rsidR="008011B9" w:rsidRPr="00D329BC" w14:paraId="37C499DD" w14:textId="77777777" w:rsidTr="00C35BDB">
        <w:tc>
          <w:tcPr>
            <w:tcW w:w="3530" w:type="pct"/>
            <w:gridSpan w:val="3"/>
            <w:shd w:val="clear" w:color="auto" w:fill="A6A6A6" w:themeFill="background1" w:themeFillShade="A6"/>
            <w:vAlign w:val="center"/>
          </w:tcPr>
          <w:p w14:paraId="055ADB37" w14:textId="77777777" w:rsidR="008011B9" w:rsidRPr="00D329BC" w:rsidRDefault="008011B9" w:rsidP="00C35BDB">
            <w:pPr>
              <w:jc w:val="center"/>
              <w:rPr>
                <w:b/>
                <w:bCs/>
                <w:szCs w:val="22"/>
                <w:highlight w:val="darkGray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FÍSICA</w:t>
            </w:r>
          </w:p>
        </w:tc>
        <w:tc>
          <w:tcPr>
            <w:tcW w:w="1470" w:type="pct"/>
            <w:gridSpan w:val="2"/>
            <w:shd w:val="clear" w:color="auto" w:fill="A6A6A6" w:themeFill="background1" w:themeFillShade="A6"/>
            <w:vAlign w:val="center"/>
          </w:tcPr>
          <w:p w14:paraId="09986E1A" w14:textId="77777777" w:rsidR="008011B9" w:rsidRPr="00D329BC" w:rsidRDefault="008011B9" w:rsidP="00C35BDB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ECONÓMICA</w:t>
            </w:r>
          </w:p>
        </w:tc>
      </w:tr>
      <w:tr w:rsidR="008011B9" w14:paraId="3B0536C9" w14:textId="77777777" w:rsidTr="00C35BDB">
        <w:tc>
          <w:tcPr>
            <w:tcW w:w="3530" w:type="pct"/>
            <w:gridSpan w:val="3"/>
            <w:vAlign w:val="center"/>
          </w:tcPr>
          <w:p w14:paraId="0C4F7287" w14:textId="77777777" w:rsidR="008011B9" w:rsidRPr="00D329BC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DEPARTAMENTO:</w:t>
            </w:r>
            <w:r w:rsidRPr="00D329BC">
              <w:rPr>
                <w:szCs w:val="22"/>
                <w:shd w:val="clear" w:color="auto" w:fill="FFFFFF"/>
              </w:rPr>
              <w:t xml:space="preserve"> 25-CUNDINARMARCA</w:t>
            </w:r>
          </w:p>
          <w:p w14:paraId="5EE96435" w14:textId="77777777" w:rsidR="008011B9" w:rsidRPr="00D329BC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MUNICIPIO:</w:t>
            </w:r>
            <w:r w:rsidRPr="00D329BC">
              <w:rPr>
                <w:szCs w:val="22"/>
                <w:shd w:val="clear" w:color="auto" w:fill="FFFFFF"/>
              </w:rPr>
              <w:t xml:space="preserve"> 290-FUSAGASUGÁ</w:t>
            </w:r>
          </w:p>
          <w:p w14:paraId="3AB623D0" w14:textId="77777777" w:rsidR="008011B9" w:rsidRPr="00D329BC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NÚMERO PREDIAL: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7888C53D" w14:textId="77777777" w:rsidR="008011B9" w:rsidRPr="00D329BC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NÚMERO PREDIAL ANTERIOR: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3203BDD5" w14:textId="77777777" w:rsidR="008011B9" w:rsidRPr="00D329BC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DIRECCIÓN: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549653D8" w14:textId="77777777" w:rsidR="008011B9" w:rsidRPr="00D329BC" w:rsidRDefault="008011B9" w:rsidP="00C35BDB">
            <w:pPr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MATRÍCULA</w:t>
            </w:r>
            <w:r>
              <w:rPr>
                <w:b/>
                <w:bCs/>
                <w:szCs w:val="22"/>
                <w:shd w:val="clear" w:color="auto" w:fill="FFFFFF"/>
              </w:rPr>
              <w:t xml:space="preserve"> INMOBILIARIA</w:t>
            </w:r>
            <w:r w:rsidRPr="00D329BC">
              <w:rPr>
                <w:b/>
                <w:bCs/>
                <w:szCs w:val="22"/>
                <w:shd w:val="clear" w:color="auto" w:fill="FFFFFF"/>
              </w:rPr>
              <w:t xml:space="preserve">: </w:t>
            </w:r>
          </w:p>
          <w:p w14:paraId="261B598A" w14:textId="77777777" w:rsidR="008011B9" w:rsidRPr="00D329BC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ÁREA DE TERRENO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Cs w:val="22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2</m:t>
                  </m:r>
                </m:sup>
              </m:sSup>
            </m:oMath>
            <w:r w:rsidRPr="00D329BC">
              <w:rPr>
                <w:b/>
                <w:bCs/>
                <w:szCs w:val="22"/>
                <w:shd w:val="clear" w:color="auto" w:fill="FFFFFF"/>
              </w:rPr>
              <w:t>):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0246D555" w14:textId="77777777" w:rsidR="008011B9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ÁREA CONSTRUIDA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Cs w:val="22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2"/>
                      <w:shd w:val="clear" w:color="auto" w:fill="FFFFFF"/>
                    </w:rPr>
                    <m:t>2</m:t>
                  </m:r>
                </m:sup>
              </m:sSup>
            </m:oMath>
            <w:r w:rsidRPr="00D329BC">
              <w:rPr>
                <w:b/>
                <w:bCs/>
                <w:szCs w:val="22"/>
                <w:shd w:val="clear" w:color="auto" w:fill="FFFFFF"/>
              </w:rPr>
              <w:t>):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70" w:type="pct"/>
            <w:gridSpan w:val="2"/>
          </w:tcPr>
          <w:p w14:paraId="7272DB51" w14:textId="77777777" w:rsidR="008011B9" w:rsidRDefault="008011B9" w:rsidP="00C35BDB">
            <w:pPr>
              <w:rPr>
                <w:szCs w:val="22"/>
                <w:shd w:val="clear" w:color="auto" w:fill="FFFFFF"/>
              </w:rPr>
            </w:pPr>
            <w:r w:rsidRPr="006C6DE0">
              <w:rPr>
                <w:b/>
                <w:bCs/>
                <w:szCs w:val="22"/>
                <w:shd w:val="clear" w:color="auto" w:fill="FFFFFF"/>
              </w:rPr>
              <w:t>AVALÚO:</w:t>
            </w:r>
            <w:r w:rsidRPr="00D329BC">
              <w:rPr>
                <w:szCs w:val="22"/>
                <w:shd w:val="clear" w:color="auto" w:fill="FFFFFF"/>
              </w:rPr>
              <w:t xml:space="preserve"> </w:t>
            </w:r>
          </w:p>
          <w:p w14:paraId="3B54B088" w14:textId="77777777" w:rsidR="008011B9" w:rsidRDefault="008011B9" w:rsidP="00C35BDB">
            <w:pPr>
              <w:rPr>
                <w:szCs w:val="22"/>
                <w:shd w:val="clear" w:color="auto" w:fill="FFFFFF"/>
              </w:rPr>
            </w:pPr>
            <w:r w:rsidRPr="00D329BC">
              <w:rPr>
                <w:szCs w:val="22"/>
                <w:shd w:val="clear" w:color="auto" w:fill="FFFFFF"/>
              </w:rPr>
              <w:t xml:space="preserve">$ </w:t>
            </w:r>
          </w:p>
        </w:tc>
      </w:tr>
      <w:tr w:rsidR="00CB566C" w14:paraId="052681FD" w14:textId="77777777" w:rsidTr="00D8731A">
        <w:trPr>
          <w:trHeight w:val="7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14:paraId="6D057355" w14:textId="77777777" w:rsidR="00CB566C" w:rsidRPr="00D329BC" w:rsidRDefault="00CB566C" w:rsidP="00C35BDB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highlight w:val="darkGray"/>
                <w:shd w:val="clear" w:color="auto" w:fill="FFFFFF"/>
              </w:rPr>
              <w:t>INFORMACIÓN JURÍDICA</w:t>
            </w:r>
          </w:p>
        </w:tc>
      </w:tr>
      <w:tr w:rsidR="00CB566C" w:rsidRPr="00D329BC" w14:paraId="21BB2E70" w14:textId="77777777" w:rsidTr="00CB566C">
        <w:tc>
          <w:tcPr>
            <w:tcW w:w="981" w:type="pct"/>
            <w:vAlign w:val="center"/>
          </w:tcPr>
          <w:p w14:paraId="31556EFF" w14:textId="77777777" w:rsidR="00CB566C" w:rsidRPr="00D329BC" w:rsidRDefault="00CB566C" w:rsidP="00C35BDB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NUMERO DE PROPIETARIO</w:t>
            </w:r>
          </w:p>
        </w:tc>
        <w:tc>
          <w:tcPr>
            <w:tcW w:w="2041" w:type="pct"/>
            <w:vAlign w:val="center"/>
          </w:tcPr>
          <w:p w14:paraId="35900D4C" w14:textId="77777777" w:rsidR="00CB566C" w:rsidRPr="00D329BC" w:rsidRDefault="00CB566C" w:rsidP="00C35BDB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NOMBRE DEL PROPIETARIO</w:t>
            </w:r>
          </w:p>
        </w:tc>
        <w:tc>
          <w:tcPr>
            <w:tcW w:w="955" w:type="pct"/>
            <w:gridSpan w:val="2"/>
            <w:vAlign w:val="center"/>
          </w:tcPr>
          <w:p w14:paraId="725ADC39" w14:textId="77777777" w:rsidR="00CB566C" w:rsidRPr="00D329BC" w:rsidRDefault="00CB566C" w:rsidP="00C35BDB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TIPO DE DOCUMENTO</w:t>
            </w:r>
          </w:p>
        </w:tc>
        <w:tc>
          <w:tcPr>
            <w:tcW w:w="1023" w:type="pct"/>
            <w:vAlign w:val="center"/>
          </w:tcPr>
          <w:p w14:paraId="22BF58B7" w14:textId="77777777" w:rsidR="00CB566C" w:rsidRPr="00D329BC" w:rsidRDefault="00CB566C" w:rsidP="00C35BDB">
            <w:pPr>
              <w:jc w:val="center"/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>NUMERO DE DOCUMENTO</w:t>
            </w:r>
          </w:p>
        </w:tc>
      </w:tr>
      <w:tr w:rsidR="00CB566C" w14:paraId="528576C1" w14:textId="77777777" w:rsidTr="00D8731A">
        <w:trPr>
          <w:trHeight w:val="161"/>
        </w:trPr>
        <w:tc>
          <w:tcPr>
            <w:tcW w:w="981" w:type="pct"/>
            <w:vAlign w:val="center"/>
          </w:tcPr>
          <w:p w14:paraId="24F13CE1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2041" w:type="pct"/>
            <w:vAlign w:val="center"/>
          </w:tcPr>
          <w:p w14:paraId="55B9546F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41E91837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023" w:type="pct"/>
            <w:vAlign w:val="center"/>
          </w:tcPr>
          <w:p w14:paraId="2652D36B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CB566C" w14:paraId="16C1FB2C" w14:textId="77777777" w:rsidTr="00CB566C">
        <w:tc>
          <w:tcPr>
            <w:tcW w:w="981" w:type="pct"/>
            <w:vAlign w:val="center"/>
          </w:tcPr>
          <w:p w14:paraId="65299D82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2041" w:type="pct"/>
            <w:vAlign w:val="center"/>
          </w:tcPr>
          <w:p w14:paraId="088C6470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0CF5D8DC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023" w:type="pct"/>
            <w:vAlign w:val="center"/>
          </w:tcPr>
          <w:p w14:paraId="4E8D1DED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CB566C" w14:paraId="177191EF" w14:textId="77777777" w:rsidTr="00CB566C">
        <w:tc>
          <w:tcPr>
            <w:tcW w:w="981" w:type="pct"/>
            <w:vAlign w:val="center"/>
          </w:tcPr>
          <w:p w14:paraId="2ACD73F1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2041" w:type="pct"/>
            <w:vAlign w:val="center"/>
          </w:tcPr>
          <w:p w14:paraId="26E5BDCB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56AED509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023" w:type="pct"/>
            <w:vAlign w:val="center"/>
          </w:tcPr>
          <w:p w14:paraId="0C2F8E45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CB566C" w14:paraId="239586B7" w14:textId="77777777" w:rsidTr="00CB566C">
        <w:tc>
          <w:tcPr>
            <w:tcW w:w="981" w:type="pct"/>
            <w:vAlign w:val="center"/>
          </w:tcPr>
          <w:p w14:paraId="7AF83F62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2041" w:type="pct"/>
            <w:vAlign w:val="center"/>
          </w:tcPr>
          <w:p w14:paraId="20A49055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6441DEEC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023" w:type="pct"/>
            <w:vAlign w:val="center"/>
          </w:tcPr>
          <w:p w14:paraId="4E11FFF7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CB566C" w14:paraId="3F2CA27F" w14:textId="77777777" w:rsidTr="00CB566C">
        <w:tc>
          <w:tcPr>
            <w:tcW w:w="981" w:type="pct"/>
            <w:vAlign w:val="center"/>
          </w:tcPr>
          <w:p w14:paraId="3A5DE81B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2041" w:type="pct"/>
            <w:vAlign w:val="center"/>
          </w:tcPr>
          <w:p w14:paraId="3F9E348B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33527F14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023" w:type="pct"/>
            <w:vAlign w:val="center"/>
          </w:tcPr>
          <w:p w14:paraId="7EE20026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CB566C" w14:paraId="21221F3A" w14:textId="77777777" w:rsidTr="00CB566C">
        <w:tc>
          <w:tcPr>
            <w:tcW w:w="981" w:type="pct"/>
            <w:vAlign w:val="center"/>
          </w:tcPr>
          <w:p w14:paraId="2E62C32C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2041" w:type="pct"/>
            <w:vAlign w:val="center"/>
          </w:tcPr>
          <w:p w14:paraId="1DE62B14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955" w:type="pct"/>
            <w:gridSpan w:val="2"/>
            <w:vAlign w:val="center"/>
          </w:tcPr>
          <w:p w14:paraId="220F6BAB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  <w:tc>
          <w:tcPr>
            <w:tcW w:w="1023" w:type="pct"/>
            <w:vAlign w:val="center"/>
          </w:tcPr>
          <w:p w14:paraId="44A24AF3" w14:textId="77777777" w:rsidR="00CB566C" w:rsidRPr="00D329BC" w:rsidRDefault="00CB566C" w:rsidP="00C35BDB">
            <w:pPr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CB566C" w14:paraId="74DC927C" w14:textId="77777777" w:rsidTr="00C35BDB">
        <w:tc>
          <w:tcPr>
            <w:tcW w:w="5000" w:type="pct"/>
            <w:gridSpan w:val="5"/>
            <w:vAlign w:val="center"/>
          </w:tcPr>
          <w:p w14:paraId="3514AA78" w14:textId="77777777" w:rsidR="00CB566C" w:rsidRPr="00D329BC" w:rsidRDefault="00CB566C" w:rsidP="00C35BDB">
            <w:pPr>
              <w:rPr>
                <w:b/>
                <w:bCs/>
                <w:szCs w:val="22"/>
                <w:shd w:val="clear" w:color="auto" w:fill="FFFFFF"/>
              </w:rPr>
            </w:pPr>
            <w:r w:rsidRPr="00D329BC">
              <w:rPr>
                <w:b/>
                <w:bCs/>
                <w:szCs w:val="22"/>
                <w:shd w:val="clear" w:color="auto" w:fill="FFFFFF"/>
              </w:rPr>
              <w:t xml:space="preserve">TOTAL DE PROPIETARIOS: </w:t>
            </w:r>
          </w:p>
        </w:tc>
      </w:tr>
    </w:tbl>
    <w:p w14:paraId="77530538" w14:textId="77777777" w:rsidR="00CB566C" w:rsidRDefault="00CB566C" w:rsidP="00CB566C">
      <w:pPr>
        <w:tabs>
          <w:tab w:val="left" w:pos="8789"/>
        </w:tabs>
        <w:spacing w:after="0"/>
        <w:jc w:val="both"/>
        <w:rPr>
          <w:szCs w:val="22"/>
        </w:rPr>
      </w:pPr>
    </w:p>
    <w:p w14:paraId="0C61EBC0" w14:textId="06AD2DE8" w:rsidR="00546BF6" w:rsidRPr="00BC4996" w:rsidRDefault="00546BF6" w:rsidP="00721CE0">
      <w:pPr>
        <w:spacing w:after="0"/>
        <w:jc w:val="both"/>
        <w:rPr>
          <w:b/>
          <w:szCs w:val="22"/>
        </w:rPr>
      </w:pPr>
      <w:r w:rsidRPr="00BC4996">
        <w:rPr>
          <w:szCs w:val="22"/>
        </w:rPr>
        <w:t xml:space="preserve">El presente certificado se expide para </w:t>
      </w:r>
      <w:r w:rsidRPr="00BC4996">
        <w:rPr>
          <w:b/>
          <w:szCs w:val="22"/>
        </w:rPr>
        <w:t>FUERZAS MILITARES</w:t>
      </w:r>
      <w:r w:rsidR="001C0067">
        <w:rPr>
          <w:b/>
          <w:szCs w:val="22"/>
        </w:rPr>
        <w:t xml:space="preserve"> / SUBSIDIO</w:t>
      </w:r>
      <w:r w:rsidR="00721CE0">
        <w:rPr>
          <w:b/>
          <w:szCs w:val="22"/>
        </w:rPr>
        <w:t xml:space="preserve"> DE VIVIENDA</w:t>
      </w:r>
      <w:r w:rsidR="001C0067">
        <w:rPr>
          <w:b/>
          <w:szCs w:val="22"/>
        </w:rPr>
        <w:t xml:space="preserve"> / UNIVERSIDADES</w:t>
      </w:r>
      <w:r w:rsidRPr="00BC4996">
        <w:rPr>
          <w:b/>
          <w:szCs w:val="22"/>
        </w:rPr>
        <w:t>.</w:t>
      </w:r>
    </w:p>
    <w:p w14:paraId="239DD2BD" w14:textId="299A7680" w:rsidR="00546BF6" w:rsidRPr="00BC4996" w:rsidRDefault="00546BF6" w:rsidP="001C0067">
      <w:pPr>
        <w:jc w:val="center"/>
        <w:rPr>
          <w:b/>
          <w:szCs w:val="22"/>
        </w:rPr>
      </w:pPr>
      <w:r w:rsidRPr="00BC4996">
        <w:rPr>
          <w:b/>
          <w:szCs w:val="22"/>
        </w:rPr>
        <w:t>------------------------------------------------------------------------------------------------------------------------------</w:t>
      </w:r>
    </w:p>
    <w:p w14:paraId="277FC337" w14:textId="77777777" w:rsidR="006359B6" w:rsidRDefault="006359B6" w:rsidP="006359B6">
      <w:pPr>
        <w:spacing w:after="0"/>
        <w:jc w:val="center"/>
        <w:rPr>
          <w:szCs w:val="22"/>
        </w:rPr>
      </w:pPr>
    </w:p>
    <w:p w14:paraId="6430DADC" w14:textId="6779F3B2" w:rsidR="006359B6" w:rsidRDefault="006359B6" w:rsidP="006359B6">
      <w:pPr>
        <w:spacing w:after="0"/>
        <w:jc w:val="center"/>
        <w:rPr>
          <w:szCs w:val="22"/>
        </w:rPr>
      </w:pPr>
    </w:p>
    <w:p w14:paraId="42F58F1D" w14:textId="77777777" w:rsidR="00721CE0" w:rsidRDefault="00721CE0" w:rsidP="006359B6">
      <w:pPr>
        <w:spacing w:after="0"/>
        <w:jc w:val="center"/>
        <w:rPr>
          <w:szCs w:val="22"/>
        </w:rPr>
      </w:pPr>
    </w:p>
    <w:p w14:paraId="537BE618" w14:textId="77777777" w:rsidR="008011B9" w:rsidRPr="00BC4996" w:rsidRDefault="008011B9" w:rsidP="008011B9">
      <w:pPr>
        <w:spacing w:after="0"/>
        <w:jc w:val="center"/>
        <w:rPr>
          <w:szCs w:val="22"/>
        </w:rPr>
      </w:pPr>
      <w:r>
        <w:rPr>
          <w:szCs w:val="22"/>
        </w:rPr>
        <w:t>___</w:t>
      </w:r>
      <w:r w:rsidRPr="00BC4996">
        <w:rPr>
          <w:szCs w:val="22"/>
        </w:rPr>
        <w:t>___________________________________________________</w:t>
      </w:r>
    </w:p>
    <w:p w14:paraId="31AF0847" w14:textId="4AF2E8CC" w:rsidR="008011B9" w:rsidRPr="00B406B3" w:rsidRDefault="0056019C" w:rsidP="00D8731A">
      <w:pPr>
        <w:tabs>
          <w:tab w:val="left" w:pos="6075"/>
        </w:tabs>
        <w:spacing w:after="0" w:line="240" w:lineRule="auto"/>
        <w:jc w:val="center"/>
        <w:rPr>
          <w:sz w:val="16"/>
          <w:szCs w:val="16"/>
        </w:rPr>
      </w:pPr>
      <w:r>
        <w:rPr>
          <w:b/>
          <w:szCs w:val="22"/>
        </w:rPr>
        <w:t>NOMBRE</w:t>
      </w:r>
      <w:r w:rsidR="00DD7564">
        <w:rPr>
          <w:b/>
          <w:szCs w:val="22"/>
        </w:rPr>
        <w:t xml:space="preserve"> Y APELLIDOS</w:t>
      </w:r>
      <w:r>
        <w:rPr>
          <w:b/>
          <w:szCs w:val="22"/>
        </w:rPr>
        <w:br/>
      </w:r>
      <w:r w:rsidR="00163043">
        <w:rPr>
          <w:b/>
        </w:rPr>
        <w:t xml:space="preserve">DIRECTOR DE </w:t>
      </w:r>
      <w:r w:rsidR="00163043">
        <w:rPr>
          <w:b/>
          <w:lang w:val="es-419"/>
        </w:rPr>
        <w:t>ORDENAMIENTO TERRITORIAL Y GESTIÓN CATASTRAL</w:t>
      </w:r>
      <w:r w:rsidR="008011B9">
        <w:rPr>
          <w:b/>
          <w:szCs w:val="22"/>
        </w:rPr>
        <w:br/>
      </w:r>
    </w:p>
    <w:p w14:paraId="22DD487D" w14:textId="77777777" w:rsidR="008011B9" w:rsidRDefault="008011B9" w:rsidP="008011B9">
      <w:pPr>
        <w:tabs>
          <w:tab w:val="left" w:pos="1140"/>
        </w:tabs>
        <w:spacing w:after="0" w:line="240" w:lineRule="auto"/>
        <w:rPr>
          <w:b/>
          <w:sz w:val="18"/>
        </w:rPr>
      </w:pPr>
    </w:p>
    <w:p w14:paraId="1E329BD5" w14:textId="77777777" w:rsidR="008011B9" w:rsidRPr="00DD7564" w:rsidRDefault="008011B9" w:rsidP="008011B9">
      <w:pPr>
        <w:tabs>
          <w:tab w:val="left" w:pos="1140"/>
        </w:tabs>
        <w:spacing w:after="0" w:line="240" w:lineRule="auto"/>
        <w:jc w:val="both"/>
        <w:rPr>
          <w:b/>
          <w:sz w:val="16"/>
          <w:szCs w:val="16"/>
        </w:rPr>
      </w:pPr>
      <w:r w:rsidRPr="00DD7564">
        <w:rPr>
          <w:b/>
          <w:sz w:val="16"/>
          <w:szCs w:val="16"/>
        </w:rPr>
        <w:t>NOTAS:</w:t>
      </w:r>
    </w:p>
    <w:p w14:paraId="16910B9B" w14:textId="77777777" w:rsidR="008011B9" w:rsidRPr="00DD7564" w:rsidRDefault="008011B9" w:rsidP="00D15848">
      <w:pPr>
        <w:pStyle w:val="Prrafodelista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sz w:val="16"/>
          <w:szCs w:val="16"/>
        </w:rPr>
      </w:pPr>
      <w:r w:rsidRPr="00DD7564">
        <w:rPr>
          <w:sz w:val="16"/>
          <w:szCs w:val="16"/>
        </w:rPr>
        <w:t>La presente información no sirve como prueba para establecer actos constitutivos de posesión.</w:t>
      </w:r>
    </w:p>
    <w:p w14:paraId="5576E8E3" w14:textId="77777777" w:rsidR="008011B9" w:rsidRPr="00DD7564" w:rsidRDefault="008011B9" w:rsidP="00D15848">
      <w:pPr>
        <w:pStyle w:val="Prrafodelista"/>
        <w:numPr>
          <w:ilvl w:val="0"/>
          <w:numId w:val="1"/>
        </w:numPr>
        <w:tabs>
          <w:tab w:val="left" w:pos="1140"/>
        </w:tabs>
        <w:spacing w:after="0" w:line="240" w:lineRule="auto"/>
        <w:jc w:val="both"/>
        <w:rPr>
          <w:sz w:val="16"/>
          <w:szCs w:val="16"/>
        </w:rPr>
      </w:pPr>
      <w:r w:rsidRPr="00DD7564">
        <w:rPr>
          <w:sz w:val="16"/>
          <w:szCs w:val="16"/>
        </w:rPr>
        <w:t>De conformidad con el artículo 2.2.2.2.5 del Decreto 148 de 2020, Inscripción o incorporación. La información catastral resultado de los procesos de formación, actualización o conservación se inscribirá o incorporará en la base catastral con la fecha del acto administrativo que lo ordena.</w:t>
      </w:r>
    </w:p>
    <w:p w14:paraId="4DD1336A" w14:textId="78BBC3D2" w:rsidR="008011B9" w:rsidRPr="00DD7564" w:rsidRDefault="008011B9" w:rsidP="00D15848">
      <w:pPr>
        <w:spacing w:after="0" w:line="240" w:lineRule="auto"/>
        <w:ind w:left="360"/>
        <w:jc w:val="both"/>
        <w:rPr>
          <w:sz w:val="16"/>
          <w:szCs w:val="16"/>
        </w:rPr>
      </w:pPr>
      <w:r w:rsidRPr="00DD7564">
        <w:rPr>
          <w:sz w:val="16"/>
          <w:szCs w:val="16"/>
        </w:rPr>
        <w:t>Parágrafo. La inscripción en el catastro no contribuye título de dominio, ni sanea los vicios de propiedad o la tradición y no puede alegarse como excepción contra el que pretenda tener mejor derecho a la propiedad o posesión del predio</w:t>
      </w:r>
      <w:r w:rsidR="00B23B55" w:rsidRPr="00DD7564">
        <w:rPr>
          <w:sz w:val="16"/>
          <w:szCs w:val="16"/>
        </w:rPr>
        <w:t>, Resolución 070/2011 IGAC.</w:t>
      </w:r>
    </w:p>
    <w:p w14:paraId="3D57041C" w14:textId="77777777" w:rsidR="00142036" w:rsidRPr="00DD7564" w:rsidRDefault="00142036" w:rsidP="00D1584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7564">
        <w:rPr>
          <w:sz w:val="16"/>
          <w:szCs w:val="16"/>
        </w:rPr>
        <w:t>Los datos personales contenidos en el presente documentos deben ser tratados de acuerdo a la Ley 1581 de 2012.</w:t>
      </w:r>
    </w:p>
    <w:p w14:paraId="6DAE5960" w14:textId="77777777" w:rsidR="008011B9" w:rsidRPr="00DD7564" w:rsidRDefault="008011B9" w:rsidP="00D1584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DD7564">
        <w:rPr>
          <w:sz w:val="16"/>
          <w:szCs w:val="16"/>
        </w:rPr>
        <w:t xml:space="preserve">La base de datos consultada no incluye información de los catastros diferentes al municipio de Fusagasugá. </w:t>
      </w:r>
    </w:p>
    <w:p w14:paraId="3F6A2039" w14:textId="625F297F" w:rsidR="00420ED4" w:rsidRPr="00DD7564" w:rsidRDefault="008011B9" w:rsidP="00D15848">
      <w:pPr>
        <w:pStyle w:val="Prrafodelista"/>
        <w:numPr>
          <w:ilvl w:val="0"/>
          <w:numId w:val="1"/>
        </w:numPr>
        <w:spacing w:line="240" w:lineRule="auto"/>
        <w:jc w:val="both"/>
        <w:rPr>
          <w:sz w:val="16"/>
          <w:szCs w:val="16"/>
          <w:u w:val="single"/>
          <w:shd w:val="clear" w:color="auto" w:fill="FFFFFF"/>
        </w:rPr>
      </w:pPr>
      <w:r w:rsidRPr="00DD7564">
        <w:rPr>
          <w:sz w:val="16"/>
          <w:szCs w:val="16"/>
        </w:rPr>
        <w:t xml:space="preserve">Ante cualquier inquietud, puede escribir al correo electrónico: </w:t>
      </w:r>
      <w:hyperlink r:id="rId8" w:history="1">
        <w:r w:rsidR="00AD0F7C" w:rsidRPr="00D45B1E">
          <w:rPr>
            <w:rStyle w:val="Hipervnculo"/>
            <w:sz w:val="16"/>
            <w:szCs w:val="16"/>
          </w:rPr>
          <w:t>atencioncatastro</w:t>
        </w:r>
        <w:r w:rsidR="00AD0F7C" w:rsidRPr="00D45B1E">
          <w:rPr>
            <w:rStyle w:val="Hipervnculo"/>
            <w:sz w:val="16"/>
            <w:szCs w:val="16"/>
            <w:shd w:val="clear" w:color="auto" w:fill="FFFFFF"/>
          </w:rPr>
          <w:t>@fusagasuga-cundinamarca.gov.co</w:t>
        </w:r>
      </w:hyperlink>
      <w:r w:rsidR="00AD0F7C">
        <w:rPr>
          <w:sz w:val="16"/>
          <w:szCs w:val="16"/>
          <w:shd w:val="clear" w:color="auto" w:fill="FFFFFF"/>
        </w:rPr>
        <w:t xml:space="preserve"> </w:t>
      </w:r>
    </w:p>
    <w:sectPr w:rsidR="00420ED4" w:rsidRPr="00DD7564" w:rsidSect="00D616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1440" w:right="1440" w:bottom="284" w:left="1440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C3D34" w14:textId="77777777" w:rsidR="00BB2A07" w:rsidRDefault="00BB2A07" w:rsidP="00EB75C0">
      <w:pPr>
        <w:spacing w:after="0" w:line="240" w:lineRule="auto"/>
      </w:pPr>
      <w:r>
        <w:separator/>
      </w:r>
    </w:p>
  </w:endnote>
  <w:endnote w:type="continuationSeparator" w:id="0">
    <w:p w14:paraId="547191F2" w14:textId="77777777" w:rsidR="00BB2A07" w:rsidRDefault="00BB2A07" w:rsidP="00EB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C8EF8" w14:textId="77777777" w:rsidR="00D616EC" w:rsidRDefault="00D616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FFA57" w14:textId="77777777" w:rsidR="00D616EC" w:rsidRDefault="00D616E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F3B54" w14:textId="77777777" w:rsidR="00D616EC" w:rsidRDefault="00D616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2DD8E" w14:textId="77777777" w:rsidR="00BB2A07" w:rsidRDefault="00BB2A07" w:rsidP="00EB75C0">
      <w:pPr>
        <w:spacing w:after="0" w:line="240" w:lineRule="auto"/>
      </w:pPr>
      <w:r>
        <w:separator/>
      </w:r>
    </w:p>
  </w:footnote>
  <w:footnote w:type="continuationSeparator" w:id="0">
    <w:p w14:paraId="23EB11E2" w14:textId="77777777" w:rsidR="00BB2A07" w:rsidRDefault="00BB2A07" w:rsidP="00EB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F9BC6" w14:textId="77777777" w:rsidR="00D616EC" w:rsidRDefault="00D616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457" w:type="pct"/>
      <w:jc w:val="center"/>
      <w:tblLook w:val="04A0" w:firstRow="1" w:lastRow="0" w:firstColumn="1" w:lastColumn="0" w:noHBand="0" w:noVBand="1"/>
    </w:tblPr>
    <w:tblGrid>
      <w:gridCol w:w="1554"/>
      <w:gridCol w:w="2127"/>
      <w:gridCol w:w="3156"/>
      <w:gridCol w:w="812"/>
      <w:gridCol w:w="2558"/>
    </w:tblGrid>
    <w:tr w:rsidR="005F2E5B" w:rsidRPr="00D8731A" w14:paraId="7B5EE4FF" w14:textId="77777777" w:rsidTr="00D616EC">
      <w:trPr>
        <w:trHeight w:val="269"/>
        <w:jc w:val="center"/>
      </w:trPr>
      <w:tc>
        <w:tcPr>
          <w:tcW w:w="761" w:type="pct"/>
          <w:vMerge w:val="restart"/>
          <w:vAlign w:val="center"/>
        </w:tcPr>
        <w:p w14:paraId="0E7D271C" w14:textId="7049B3E6" w:rsidR="005F2E5B" w:rsidRPr="00D8731A" w:rsidRDefault="005F2E5B" w:rsidP="005F2E5B">
          <w:pPr>
            <w:spacing w:before="60" w:after="60"/>
            <w:jc w:val="center"/>
            <w:rPr>
              <w:szCs w:val="22"/>
            </w:rPr>
          </w:pPr>
          <w:r w:rsidRPr="00D8731A">
            <w:rPr>
              <w:noProof/>
              <w:szCs w:val="22"/>
              <w:lang w:val="es-419" w:eastAsia="es-419"/>
            </w:rPr>
            <w:drawing>
              <wp:inline distT="0" distB="0" distL="0" distR="0" wp14:anchorId="56876D86" wp14:editId="1D773356">
                <wp:extent cx="489764" cy="602566"/>
                <wp:effectExtent l="0" t="0" r="5715" b="7620"/>
                <wp:docPr id="22" name="image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48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671" cy="612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6" w:type="pct"/>
          <w:gridSpan w:val="3"/>
          <w:vAlign w:val="center"/>
        </w:tcPr>
        <w:p w14:paraId="725223FA" w14:textId="5FF4F7B7" w:rsidR="005F2E5B" w:rsidRPr="00D8731A" w:rsidRDefault="00D8731A" w:rsidP="005F2E5B">
          <w:pPr>
            <w:spacing w:before="20" w:after="20"/>
            <w:jc w:val="center"/>
            <w:rPr>
              <w:b/>
              <w:bCs/>
              <w:szCs w:val="22"/>
            </w:rPr>
          </w:pPr>
          <w:bookmarkStart w:id="1" w:name="_GoBack"/>
          <w:r w:rsidRPr="00D8731A">
            <w:rPr>
              <w:b/>
              <w:bCs/>
              <w:szCs w:val="22"/>
              <w:lang w:val="es-419"/>
            </w:rPr>
            <w:t xml:space="preserve">FORMATO </w:t>
          </w:r>
          <w:r w:rsidR="005F2E5B" w:rsidRPr="00D8731A">
            <w:rPr>
              <w:b/>
              <w:bCs/>
              <w:szCs w:val="22"/>
            </w:rPr>
            <w:t>CERTIFICADO CATASTRAL BÁSICO</w:t>
          </w:r>
          <w:r w:rsidR="00D904F5" w:rsidRPr="00D8731A">
            <w:rPr>
              <w:b/>
              <w:bCs/>
              <w:szCs w:val="22"/>
            </w:rPr>
            <w:t xml:space="preserve"> T</w:t>
          </w:r>
          <w:r w:rsidR="005175D8" w:rsidRPr="00D8731A">
            <w:rPr>
              <w:b/>
              <w:bCs/>
              <w:szCs w:val="22"/>
            </w:rPr>
            <w:t>IPO 2</w:t>
          </w:r>
          <w:bookmarkEnd w:id="1"/>
        </w:p>
      </w:tc>
      <w:tc>
        <w:tcPr>
          <w:tcW w:w="1253" w:type="pct"/>
          <w:vAlign w:val="center"/>
        </w:tcPr>
        <w:p w14:paraId="543B209C" w14:textId="01D827A4" w:rsidR="005F2E5B" w:rsidRPr="00D8731A" w:rsidRDefault="005F2E5B" w:rsidP="00D8731A">
          <w:pPr>
            <w:spacing w:before="20" w:after="20"/>
            <w:rPr>
              <w:b/>
              <w:bCs/>
              <w:szCs w:val="22"/>
            </w:rPr>
          </w:pPr>
          <w:r w:rsidRPr="00D8731A">
            <w:rPr>
              <w:b/>
              <w:bCs/>
              <w:szCs w:val="22"/>
            </w:rPr>
            <w:t>Código:</w:t>
          </w:r>
          <w:r w:rsidR="00CB566C" w:rsidRPr="00D8731A">
            <w:rPr>
              <w:b/>
              <w:bCs/>
              <w:szCs w:val="22"/>
            </w:rPr>
            <w:t xml:space="preserve"> FO-</w:t>
          </w:r>
          <w:r w:rsidR="00D616EC">
            <w:rPr>
              <w:b/>
              <w:bCs/>
              <w:szCs w:val="22"/>
            </w:rPr>
            <w:t>G</w:t>
          </w:r>
          <w:r w:rsidR="00CB566C" w:rsidRPr="00D8731A">
            <w:rPr>
              <w:b/>
              <w:bCs/>
              <w:szCs w:val="22"/>
            </w:rPr>
            <w:t>P</w:t>
          </w:r>
          <w:r w:rsidR="004F54B6" w:rsidRPr="00D8731A">
            <w:rPr>
              <w:b/>
              <w:bCs/>
              <w:szCs w:val="22"/>
            </w:rPr>
            <w:t>O</w:t>
          </w:r>
          <w:r w:rsidR="00CB566C" w:rsidRPr="00D8731A">
            <w:rPr>
              <w:b/>
              <w:bCs/>
              <w:szCs w:val="22"/>
            </w:rPr>
            <w:t>T-035</w:t>
          </w:r>
        </w:p>
      </w:tc>
    </w:tr>
    <w:tr w:rsidR="005F2E5B" w:rsidRPr="00D8731A" w14:paraId="59121B17" w14:textId="77777777" w:rsidTr="00D616EC">
      <w:trPr>
        <w:trHeight w:val="290"/>
        <w:jc w:val="center"/>
      </w:trPr>
      <w:tc>
        <w:tcPr>
          <w:tcW w:w="761" w:type="pct"/>
          <w:vMerge/>
          <w:vAlign w:val="center"/>
        </w:tcPr>
        <w:p w14:paraId="02841329" w14:textId="77777777" w:rsidR="005F2E5B" w:rsidRPr="00D8731A" w:rsidRDefault="005F2E5B" w:rsidP="005F2E5B">
          <w:pPr>
            <w:spacing w:before="60" w:after="60"/>
            <w:jc w:val="center"/>
            <w:rPr>
              <w:szCs w:val="22"/>
            </w:rPr>
          </w:pPr>
        </w:p>
      </w:tc>
      <w:tc>
        <w:tcPr>
          <w:tcW w:w="2986" w:type="pct"/>
          <w:gridSpan w:val="3"/>
          <w:vMerge w:val="restart"/>
          <w:vAlign w:val="center"/>
        </w:tcPr>
        <w:p w14:paraId="73130FA2" w14:textId="764CF822" w:rsidR="004F54B6" w:rsidRPr="00D8731A" w:rsidRDefault="00D616EC" w:rsidP="004F54B6">
          <w:pPr>
            <w:pStyle w:val="Default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GESTIÓN DE </w:t>
          </w:r>
          <w:r w:rsidR="004F54B6" w:rsidRPr="00D8731A">
            <w:rPr>
              <w:b/>
              <w:sz w:val="22"/>
              <w:szCs w:val="22"/>
            </w:rPr>
            <w:t xml:space="preserve">PLANIFICACION Y ORDENAMIENTO DEL TERRITORIO </w:t>
          </w:r>
        </w:p>
        <w:p w14:paraId="1FDFBD93" w14:textId="690F8CCB" w:rsidR="005F2E5B" w:rsidRPr="00D8731A" w:rsidRDefault="005F2E5B" w:rsidP="005F2E5B">
          <w:pPr>
            <w:spacing w:before="20" w:after="20"/>
            <w:jc w:val="center"/>
            <w:rPr>
              <w:b/>
              <w:bCs/>
              <w:szCs w:val="22"/>
            </w:rPr>
          </w:pPr>
        </w:p>
      </w:tc>
      <w:tc>
        <w:tcPr>
          <w:tcW w:w="1253" w:type="pct"/>
          <w:vAlign w:val="center"/>
        </w:tcPr>
        <w:p w14:paraId="6578744A" w14:textId="34CB7004" w:rsidR="005F2E5B" w:rsidRPr="00D8731A" w:rsidRDefault="00D8731A" w:rsidP="00D8731A">
          <w:pPr>
            <w:spacing w:before="20" w:after="20"/>
            <w:ind w:right="-138"/>
            <w:rPr>
              <w:b/>
              <w:bCs/>
              <w:szCs w:val="22"/>
            </w:rPr>
          </w:pPr>
          <w:r w:rsidRPr="00D8731A">
            <w:rPr>
              <w:b/>
              <w:bCs/>
              <w:szCs w:val="22"/>
            </w:rPr>
            <w:t>Fecha de Aprobación:</w:t>
          </w:r>
          <w:r>
            <w:rPr>
              <w:b/>
              <w:bCs/>
              <w:szCs w:val="22"/>
              <w:lang w:val="es-419"/>
            </w:rPr>
            <w:t xml:space="preserve"> </w:t>
          </w:r>
          <w:r w:rsidR="00D616EC">
            <w:rPr>
              <w:b/>
              <w:bCs/>
              <w:szCs w:val="22"/>
            </w:rPr>
            <w:t>25</w:t>
          </w:r>
          <w:r>
            <w:rPr>
              <w:b/>
              <w:bCs/>
              <w:szCs w:val="22"/>
            </w:rPr>
            <w:t>/06</w:t>
          </w:r>
          <w:r w:rsidR="00D616EC">
            <w:rPr>
              <w:b/>
              <w:bCs/>
              <w:szCs w:val="22"/>
            </w:rPr>
            <w:t>/2025</w:t>
          </w:r>
        </w:p>
      </w:tc>
    </w:tr>
    <w:tr w:rsidR="005F2E5B" w:rsidRPr="00D8731A" w14:paraId="1D752B1A" w14:textId="77777777" w:rsidTr="00D616EC">
      <w:trPr>
        <w:trHeight w:val="70"/>
        <w:jc w:val="center"/>
      </w:trPr>
      <w:tc>
        <w:tcPr>
          <w:tcW w:w="761" w:type="pct"/>
          <w:vMerge/>
          <w:vAlign w:val="center"/>
        </w:tcPr>
        <w:p w14:paraId="26A623E3" w14:textId="77777777" w:rsidR="005F2E5B" w:rsidRPr="00D8731A" w:rsidRDefault="005F2E5B" w:rsidP="005F2E5B">
          <w:pPr>
            <w:spacing w:before="60" w:after="60"/>
            <w:jc w:val="center"/>
            <w:rPr>
              <w:szCs w:val="22"/>
            </w:rPr>
          </w:pPr>
        </w:p>
      </w:tc>
      <w:tc>
        <w:tcPr>
          <w:tcW w:w="2986" w:type="pct"/>
          <w:gridSpan w:val="3"/>
          <w:vMerge/>
          <w:vAlign w:val="center"/>
        </w:tcPr>
        <w:p w14:paraId="4EBB8FD5" w14:textId="77777777" w:rsidR="005F2E5B" w:rsidRPr="00D8731A" w:rsidRDefault="005F2E5B" w:rsidP="005F2E5B">
          <w:pPr>
            <w:spacing w:before="20" w:after="20"/>
            <w:jc w:val="center"/>
            <w:rPr>
              <w:szCs w:val="22"/>
            </w:rPr>
          </w:pPr>
        </w:p>
      </w:tc>
      <w:tc>
        <w:tcPr>
          <w:tcW w:w="1253" w:type="pct"/>
          <w:vAlign w:val="center"/>
        </w:tcPr>
        <w:p w14:paraId="0C89CC74" w14:textId="210801FC" w:rsidR="00EB19E0" w:rsidRPr="00D8731A" w:rsidRDefault="00D616EC" w:rsidP="00D8731A">
          <w:pPr>
            <w:spacing w:before="20" w:after="20"/>
            <w:rPr>
              <w:b/>
              <w:bCs/>
              <w:szCs w:val="22"/>
            </w:rPr>
          </w:pPr>
          <w:r>
            <w:rPr>
              <w:b/>
              <w:bCs/>
              <w:szCs w:val="22"/>
            </w:rPr>
            <w:t>Versión: 5</w:t>
          </w:r>
        </w:p>
      </w:tc>
    </w:tr>
    <w:tr w:rsidR="005F2E5B" w:rsidRPr="00D8731A" w14:paraId="660F3196" w14:textId="77777777" w:rsidTr="00D616EC">
      <w:trPr>
        <w:jc w:val="center"/>
      </w:trPr>
      <w:tc>
        <w:tcPr>
          <w:tcW w:w="761" w:type="pct"/>
          <w:vMerge/>
          <w:vAlign w:val="center"/>
        </w:tcPr>
        <w:p w14:paraId="33033753" w14:textId="77777777" w:rsidR="005F2E5B" w:rsidRPr="00D8731A" w:rsidRDefault="005F2E5B" w:rsidP="005F2E5B">
          <w:pPr>
            <w:spacing w:before="60" w:after="60"/>
            <w:jc w:val="center"/>
            <w:rPr>
              <w:szCs w:val="22"/>
            </w:rPr>
          </w:pPr>
        </w:p>
      </w:tc>
      <w:tc>
        <w:tcPr>
          <w:tcW w:w="2986" w:type="pct"/>
          <w:gridSpan w:val="3"/>
          <w:vMerge/>
          <w:vAlign w:val="center"/>
        </w:tcPr>
        <w:p w14:paraId="1D6E2B71" w14:textId="77777777" w:rsidR="005F2E5B" w:rsidRPr="00D8731A" w:rsidRDefault="005F2E5B" w:rsidP="005F2E5B">
          <w:pPr>
            <w:spacing w:before="20" w:after="20"/>
            <w:jc w:val="center"/>
            <w:rPr>
              <w:szCs w:val="22"/>
            </w:rPr>
          </w:pPr>
        </w:p>
      </w:tc>
      <w:tc>
        <w:tcPr>
          <w:tcW w:w="1253" w:type="pct"/>
          <w:vAlign w:val="center"/>
        </w:tcPr>
        <w:p w14:paraId="2685620C" w14:textId="57E9087F" w:rsidR="005F2E5B" w:rsidRPr="00D8731A" w:rsidRDefault="005F2E5B" w:rsidP="00D8731A">
          <w:pPr>
            <w:spacing w:before="20" w:after="20"/>
            <w:rPr>
              <w:b/>
              <w:bCs/>
              <w:szCs w:val="22"/>
            </w:rPr>
          </w:pPr>
          <w:r w:rsidRPr="00D8731A">
            <w:rPr>
              <w:b/>
              <w:bCs/>
              <w:szCs w:val="22"/>
              <w:lang w:val="es-ES"/>
            </w:rPr>
            <w:t xml:space="preserve">Página </w:t>
          </w:r>
          <w:r w:rsidRPr="00D8731A">
            <w:rPr>
              <w:b/>
              <w:bCs/>
              <w:szCs w:val="22"/>
            </w:rPr>
            <w:fldChar w:fldCharType="begin"/>
          </w:r>
          <w:r w:rsidRPr="00D8731A">
            <w:rPr>
              <w:b/>
              <w:bCs/>
              <w:szCs w:val="22"/>
            </w:rPr>
            <w:instrText>PAGE  \* Arabic  \* MERGEFORMAT</w:instrText>
          </w:r>
          <w:r w:rsidRPr="00D8731A">
            <w:rPr>
              <w:b/>
              <w:bCs/>
              <w:szCs w:val="22"/>
            </w:rPr>
            <w:fldChar w:fldCharType="separate"/>
          </w:r>
          <w:r w:rsidR="00D616EC" w:rsidRPr="00D616EC">
            <w:rPr>
              <w:b/>
              <w:bCs/>
              <w:noProof/>
              <w:szCs w:val="22"/>
              <w:lang w:val="es-ES"/>
            </w:rPr>
            <w:t>1</w:t>
          </w:r>
          <w:r w:rsidRPr="00D8731A">
            <w:rPr>
              <w:b/>
              <w:bCs/>
              <w:szCs w:val="22"/>
            </w:rPr>
            <w:fldChar w:fldCharType="end"/>
          </w:r>
          <w:r w:rsidRPr="00D8731A">
            <w:rPr>
              <w:b/>
              <w:bCs/>
              <w:szCs w:val="22"/>
              <w:lang w:val="es-ES"/>
            </w:rPr>
            <w:t xml:space="preserve"> de </w:t>
          </w:r>
          <w:r w:rsidRPr="00D8731A">
            <w:rPr>
              <w:b/>
              <w:bCs/>
              <w:szCs w:val="22"/>
            </w:rPr>
            <w:fldChar w:fldCharType="begin"/>
          </w:r>
          <w:r w:rsidRPr="00D8731A">
            <w:rPr>
              <w:b/>
              <w:bCs/>
              <w:szCs w:val="22"/>
            </w:rPr>
            <w:instrText>NUMPAGES  \* Arabic  \* MERGEFORMAT</w:instrText>
          </w:r>
          <w:r w:rsidRPr="00D8731A">
            <w:rPr>
              <w:b/>
              <w:bCs/>
              <w:szCs w:val="22"/>
            </w:rPr>
            <w:fldChar w:fldCharType="separate"/>
          </w:r>
          <w:r w:rsidR="00D616EC" w:rsidRPr="00D616EC">
            <w:rPr>
              <w:b/>
              <w:bCs/>
              <w:noProof/>
              <w:szCs w:val="22"/>
              <w:lang w:val="es-ES"/>
            </w:rPr>
            <w:t>1</w:t>
          </w:r>
          <w:r w:rsidRPr="00D8731A">
            <w:rPr>
              <w:b/>
              <w:bCs/>
              <w:szCs w:val="22"/>
            </w:rPr>
            <w:fldChar w:fldCharType="end"/>
          </w:r>
        </w:p>
      </w:tc>
    </w:tr>
    <w:tr w:rsidR="005F2E5B" w:rsidRPr="00D8731A" w14:paraId="660CADC4" w14:textId="77777777" w:rsidTr="00D616EC">
      <w:tblPrEx>
        <w:jc w:val="left"/>
      </w:tblPrEx>
      <w:tc>
        <w:tcPr>
          <w:tcW w:w="1803" w:type="pct"/>
          <w:gridSpan w:val="2"/>
          <w:vAlign w:val="center"/>
        </w:tcPr>
        <w:p w14:paraId="6709CA89" w14:textId="3E78CEBB" w:rsidR="005F2E5B" w:rsidRPr="00D8731A" w:rsidRDefault="00D8731A" w:rsidP="00D616EC">
          <w:pPr>
            <w:spacing w:before="10" w:after="10"/>
            <w:ind w:left="-113" w:right="-108"/>
            <w:rPr>
              <w:b/>
              <w:bCs/>
              <w:szCs w:val="22"/>
            </w:rPr>
          </w:pPr>
          <w:r>
            <w:rPr>
              <w:b/>
              <w:bCs/>
              <w:szCs w:val="22"/>
            </w:rPr>
            <w:t xml:space="preserve">Elaboró: Profesional </w:t>
          </w:r>
          <w:r w:rsidR="005F2E5B" w:rsidRPr="00D8731A">
            <w:rPr>
              <w:b/>
              <w:bCs/>
              <w:szCs w:val="22"/>
            </w:rPr>
            <w:t>Universitario</w:t>
          </w:r>
        </w:p>
      </w:tc>
      <w:tc>
        <w:tcPr>
          <w:tcW w:w="1546" w:type="pct"/>
          <w:vAlign w:val="center"/>
        </w:tcPr>
        <w:p w14:paraId="7DABC6C1" w14:textId="2724EF6A" w:rsidR="005F2E5B" w:rsidRPr="00D8731A" w:rsidRDefault="005F2E5B" w:rsidP="00D616EC">
          <w:pPr>
            <w:spacing w:before="10" w:after="10"/>
            <w:ind w:right="-70"/>
            <w:rPr>
              <w:b/>
              <w:bCs/>
              <w:szCs w:val="22"/>
              <w:lang w:val="es-419"/>
            </w:rPr>
          </w:pPr>
          <w:r w:rsidRPr="00D8731A">
            <w:rPr>
              <w:b/>
              <w:bCs/>
              <w:szCs w:val="22"/>
            </w:rPr>
            <w:t xml:space="preserve">Revisó: </w:t>
          </w:r>
          <w:r w:rsidR="00D8731A">
            <w:rPr>
              <w:b/>
              <w:bCs/>
              <w:szCs w:val="22"/>
              <w:lang w:val="es-419"/>
            </w:rPr>
            <w:t>Secretario de Planeación</w:t>
          </w:r>
        </w:p>
      </w:tc>
      <w:tc>
        <w:tcPr>
          <w:tcW w:w="1651" w:type="pct"/>
          <w:gridSpan w:val="2"/>
          <w:vAlign w:val="center"/>
        </w:tcPr>
        <w:p w14:paraId="41F4C3EA" w14:textId="4407830B" w:rsidR="005F2E5B" w:rsidRPr="00D8731A" w:rsidRDefault="005F2E5B" w:rsidP="00D8731A">
          <w:pPr>
            <w:spacing w:before="10" w:after="10"/>
            <w:rPr>
              <w:b/>
              <w:bCs/>
              <w:szCs w:val="22"/>
            </w:rPr>
          </w:pPr>
          <w:r w:rsidRPr="00D8731A">
            <w:rPr>
              <w:b/>
              <w:bCs/>
              <w:szCs w:val="22"/>
            </w:rPr>
            <w:t xml:space="preserve">Aprobó: Comité </w:t>
          </w:r>
          <w:r w:rsidR="00B40DF8" w:rsidRPr="00D8731A">
            <w:rPr>
              <w:b/>
              <w:bCs/>
              <w:szCs w:val="22"/>
            </w:rPr>
            <w:t xml:space="preserve">Técnico </w:t>
          </w:r>
          <w:r w:rsidRPr="00D8731A">
            <w:rPr>
              <w:b/>
              <w:bCs/>
              <w:szCs w:val="22"/>
            </w:rPr>
            <w:t>de Calidad</w:t>
          </w:r>
        </w:p>
      </w:tc>
    </w:tr>
  </w:tbl>
  <w:p w14:paraId="4CC00379" w14:textId="77777777" w:rsidR="0092267A" w:rsidRPr="008011B9" w:rsidRDefault="0092267A" w:rsidP="00ED5C32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A10CF" w14:textId="77777777" w:rsidR="00D616EC" w:rsidRDefault="00D616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31B"/>
    <w:multiLevelType w:val="hybridMultilevel"/>
    <w:tmpl w:val="7BE230D2"/>
    <w:lvl w:ilvl="0" w:tplc="8510318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C0"/>
    <w:rsid w:val="00071CD5"/>
    <w:rsid w:val="000C6F11"/>
    <w:rsid w:val="000D58FC"/>
    <w:rsid w:val="00113989"/>
    <w:rsid w:val="0012536D"/>
    <w:rsid w:val="00131DC9"/>
    <w:rsid w:val="00136B2E"/>
    <w:rsid w:val="00142036"/>
    <w:rsid w:val="00146DD9"/>
    <w:rsid w:val="00163043"/>
    <w:rsid w:val="0017349B"/>
    <w:rsid w:val="001821C1"/>
    <w:rsid w:val="001C0067"/>
    <w:rsid w:val="001E3FF3"/>
    <w:rsid w:val="0032404F"/>
    <w:rsid w:val="003D5029"/>
    <w:rsid w:val="003E53E0"/>
    <w:rsid w:val="00420ED4"/>
    <w:rsid w:val="00492651"/>
    <w:rsid w:val="004B68CF"/>
    <w:rsid w:val="004D2B4F"/>
    <w:rsid w:val="004F54B6"/>
    <w:rsid w:val="005175D8"/>
    <w:rsid w:val="00546BF6"/>
    <w:rsid w:val="0056019C"/>
    <w:rsid w:val="005D3C43"/>
    <w:rsid w:val="005F2E5B"/>
    <w:rsid w:val="006359B6"/>
    <w:rsid w:val="00677194"/>
    <w:rsid w:val="00693B95"/>
    <w:rsid w:val="006E7E86"/>
    <w:rsid w:val="0071752A"/>
    <w:rsid w:val="00721CE0"/>
    <w:rsid w:val="00757D49"/>
    <w:rsid w:val="008011B9"/>
    <w:rsid w:val="0081581F"/>
    <w:rsid w:val="008551BF"/>
    <w:rsid w:val="008937F5"/>
    <w:rsid w:val="008B7580"/>
    <w:rsid w:val="008C1FC3"/>
    <w:rsid w:val="008F08AF"/>
    <w:rsid w:val="0092267A"/>
    <w:rsid w:val="00926A59"/>
    <w:rsid w:val="009719FB"/>
    <w:rsid w:val="009A78E3"/>
    <w:rsid w:val="009C12F4"/>
    <w:rsid w:val="00A20CD6"/>
    <w:rsid w:val="00A913F4"/>
    <w:rsid w:val="00AB4ED3"/>
    <w:rsid w:val="00AD0F7C"/>
    <w:rsid w:val="00AD5805"/>
    <w:rsid w:val="00AF310B"/>
    <w:rsid w:val="00B215D8"/>
    <w:rsid w:val="00B23B55"/>
    <w:rsid w:val="00B406B3"/>
    <w:rsid w:val="00B40DF8"/>
    <w:rsid w:val="00BB2A07"/>
    <w:rsid w:val="00BB354E"/>
    <w:rsid w:val="00BC4996"/>
    <w:rsid w:val="00C71BAE"/>
    <w:rsid w:val="00C744AE"/>
    <w:rsid w:val="00C93D3F"/>
    <w:rsid w:val="00CB566C"/>
    <w:rsid w:val="00CF465A"/>
    <w:rsid w:val="00D15848"/>
    <w:rsid w:val="00D616EC"/>
    <w:rsid w:val="00D8731A"/>
    <w:rsid w:val="00D904F5"/>
    <w:rsid w:val="00DC29E6"/>
    <w:rsid w:val="00DD7564"/>
    <w:rsid w:val="00DF71D2"/>
    <w:rsid w:val="00E36530"/>
    <w:rsid w:val="00E447C6"/>
    <w:rsid w:val="00E830B4"/>
    <w:rsid w:val="00E936C5"/>
    <w:rsid w:val="00EB19E0"/>
    <w:rsid w:val="00EB75C0"/>
    <w:rsid w:val="00ED5C32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C04877"/>
  <w15:docId w15:val="{235DA9FF-55E8-4C2E-B7B0-F0A20984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18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5C0"/>
  </w:style>
  <w:style w:type="paragraph" w:styleId="Piedepgina">
    <w:name w:val="footer"/>
    <w:basedOn w:val="Normal"/>
    <w:link w:val="PiedepginaCar"/>
    <w:uiPriority w:val="99"/>
    <w:unhideWhenUsed/>
    <w:rsid w:val="00EB7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5C0"/>
  </w:style>
  <w:style w:type="table" w:customStyle="1" w:styleId="TableNormal">
    <w:name w:val="Table Normal"/>
    <w:uiPriority w:val="2"/>
    <w:semiHidden/>
    <w:unhideWhenUsed/>
    <w:qFormat/>
    <w:rsid w:val="00EB7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5C0"/>
    <w:pPr>
      <w:widowControl w:val="0"/>
      <w:autoSpaceDE w:val="0"/>
      <w:autoSpaceDN w:val="0"/>
      <w:spacing w:after="0" w:line="240" w:lineRule="auto"/>
    </w:pPr>
    <w:rPr>
      <w:rFonts w:eastAsia="Arial"/>
      <w:lang w:val="es-ES"/>
    </w:rPr>
  </w:style>
  <w:style w:type="character" w:styleId="nfasis">
    <w:name w:val="Emphasis"/>
    <w:basedOn w:val="Fuentedeprrafopredeter"/>
    <w:uiPriority w:val="20"/>
    <w:qFormat/>
    <w:rsid w:val="00EB75C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75C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5C0"/>
    <w:rPr>
      <w:color w:val="605E5C"/>
      <w:shd w:val="clear" w:color="auto" w:fill="E1DFDD"/>
    </w:rPr>
  </w:style>
  <w:style w:type="paragraph" w:styleId="Lista">
    <w:name w:val="List"/>
    <w:basedOn w:val="Normal"/>
    <w:rsid w:val="00ED5C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9B6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0F7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D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54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catastro@fusagasuga-cundinamarca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0E29-078C-4B1D-BFFA-18B2D758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David Ibañez Diaz</dc:creator>
  <cp:keywords/>
  <dc:description/>
  <cp:lastModifiedBy>ALEJANDRO HORTUA SALAMANCA</cp:lastModifiedBy>
  <cp:revision>2</cp:revision>
  <dcterms:created xsi:type="dcterms:W3CDTF">2025-07-03T22:25:00Z</dcterms:created>
  <dcterms:modified xsi:type="dcterms:W3CDTF">2025-07-03T22:25:00Z</dcterms:modified>
</cp:coreProperties>
</file>