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"/>
        <w:gridCol w:w="4115"/>
        <w:gridCol w:w="1464"/>
        <w:gridCol w:w="1551"/>
        <w:gridCol w:w="2796"/>
      </w:tblGrid>
      <w:tr w:rsidR="00B80DFA" w:rsidRPr="004B2576" w14:paraId="2676FE32" w14:textId="77777777" w:rsidTr="00DD5B5D">
        <w:trPr>
          <w:trHeight w:val="223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  <w:hideMark/>
          </w:tcPr>
          <w:p w14:paraId="29053658" w14:textId="6683A3D2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INFORME VISITA TÉCNICA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DE SONOMETRÍA</w:t>
            </w:r>
          </w:p>
        </w:tc>
      </w:tr>
      <w:tr w:rsidR="00B80DFA" w:rsidRPr="004B2576" w14:paraId="6F7A5C85" w14:textId="77777777" w:rsidTr="00DD5B5D">
        <w:trPr>
          <w:trHeight w:val="70"/>
        </w:trPr>
        <w:tc>
          <w:tcPr>
            <w:tcW w:w="5000" w:type="pct"/>
            <w:gridSpan w:val="5"/>
            <w:shd w:val="clear" w:color="auto" w:fill="F2F2F2" w:themeFill="background1" w:themeFillShade="F2"/>
            <w:noWrap/>
            <w:vAlign w:val="center"/>
            <w:hideMark/>
          </w:tcPr>
          <w:p w14:paraId="29441723" w14:textId="77777777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TIPO DE VISITA TÉCNICA</w:t>
            </w:r>
          </w:p>
        </w:tc>
      </w:tr>
      <w:tr w:rsidR="00B80DFA" w:rsidRPr="004B2576" w14:paraId="671FD6F4" w14:textId="77777777" w:rsidTr="00C55F21">
        <w:trPr>
          <w:trHeight w:val="288"/>
        </w:trPr>
        <w:tc>
          <w:tcPr>
            <w:tcW w:w="1889" w:type="pct"/>
            <w:gridSpan w:val="2"/>
            <w:vMerge w:val="restart"/>
            <w:shd w:val="clear" w:color="auto" w:fill="auto"/>
            <w:vAlign w:val="center"/>
            <w:hideMark/>
          </w:tcPr>
          <w:p w14:paraId="29094439" w14:textId="77777777" w:rsidR="00B80DFA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Gestión del Riesgo ______   </w:t>
            </w:r>
          </w:p>
          <w:p w14:paraId="423AC693" w14:textId="36DF2132" w:rsidR="00B80DFA" w:rsidRPr="00A23AF9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                                             </w:t>
            </w:r>
          </w:p>
          <w:p w14:paraId="650C6026" w14:textId="77777777" w:rsidR="00B80DFA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Nivel de Vulnerabilidad Preliminar </w:t>
            </w:r>
          </w:p>
          <w:p w14:paraId="40FFEBBB" w14:textId="638AF601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                   </w:t>
            </w:r>
          </w:p>
          <w:p w14:paraId="443C5C51" w14:textId="3EAADC1B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Alto ____ Medio ____ Bajo ____</w:t>
            </w:r>
          </w:p>
        </w:tc>
        <w:tc>
          <w:tcPr>
            <w:tcW w:w="3111" w:type="pct"/>
            <w:gridSpan w:val="3"/>
            <w:vMerge w:val="restart"/>
            <w:shd w:val="clear" w:color="auto" w:fill="auto"/>
            <w:vAlign w:val="center"/>
            <w:hideMark/>
          </w:tcPr>
          <w:p w14:paraId="5AAE6EF5" w14:textId="47C394BB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Ambiental </w:t>
            </w:r>
            <w:r w:rsidRPr="004B257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  <w:t>___X___</w:t>
            </w:r>
          </w:p>
        </w:tc>
      </w:tr>
      <w:tr w:rsidR="00B80DFA" w:rsidRPr="004B2576" w14:paraId="2A2BEBE7" w14:textId="77777777" w:rsidTr="00C55F21">
        <w:trPr>
          <w:trHeight w:val="433"/>
        </w:trPr>
        <w:tc>
          <w:tcPr>
            <w:tcW w:w="1889" w:type="pct"/>
            <w:gridSpan w:val="2"/>
            <w:vMerge/>
            <w:vAlign w:val="center"/>
            <w:hideMark/>
          </w:tcPr>
          <w:p w14:paraId="4B86396A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3111" w:type="pct"/>
            <w:gridSpan w:val="3"/>
            <w:vMerge/>
            <w:vAlign w:val="center"/>
            <w:hideMark/>
          </w:tcPr>
          <w:p w14:paraId="77556B20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B80DFA" w:rsidRPr="004B2576" w14:paraId="2D69D45C" w14:textId="77777777" w:rsidTr="00C55F21">
        <w:trPr>
          <w:trHeight w:val="450"/>
        </w:trPr>
        <w:tc>
          <w:tcPr>
            <w:tcW w:w="1889" w:type="pct"/>
            <w:gridSpan w:val="2"/>
            <w:vMerge/>
            <w:vAlign w:val="center"/>
            <w:hideMark/>
          </w:tcPr>
          <w:p w14:paraId="7205D960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3111" w:type="pct"/>
            <w:gridSpan w:val="3"/>
            <w:vMerge/>
            <w:vAlign w:val="center"/>
            <w:hideMark/>
          </w:tcPr>
          <w:p w14:paraId="65713D9F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B80DFA" w:rsidRPr="004B2576" w14:paraId="40836262" w14:textId="77777777" w:rsidTr="00C55F21">
        <w:trPr>
          <w:trHeight w:val="275"/>
        </w:trPr>
        <w:tc>
          <w:tcPr>
            <w:tcW w:w="1889" w:type="pct"/>
            <w:gridSpan w:val="2"/>
            <w:vMerge/>
            <w:vAlign w:val="center"/>
          </w:tcPr>
          <w:p w14:paraId="422D43C7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3111" w:type="pct"/>
            <w:gridSpan w:val="3"/>
            <w:vMerge w:val="restart"/>
            <w:vAlign w:val="center"/>
          </w:tcPr>
          <w:p w14:paraId="5D8E04A1" w14:textId="3481436F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RADICADO: </w:t>
            </w:r>
          </w:p>
        </w:tc>
      </w:tr>
      <w:tr w:rsidR="00B80DFA" w:rsidRPr="004B2576" w14:paraId="003B908A" w14:textId="77777777" w:rsidTr="00C55F21">
        <w:trPr>
          <w:trHeight w:val="433"/>
        </w:trPr>
        <w:tc>
          <w:tcPr>
            <w:tcW w:w="1889" w:type="pct"/>
            <w:gridSpan w:val="2"/>
            <w:vMerge/>
            <w:vAlign w:val="center"/>
            <w:hideMark/>
          </w:tcPr>
          <w:p w14:paraId="50048CE3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3111" w:type="pct"/>
            <w:gridSpan w:val="3"/>
            <w:vMerge/>
            <w:vAlign w:val="center"/>
            <w:hideMark/>
          </w:tcPr>
          <w:p w14:paraId="599DB488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B80DFA" w:rsidRPr="004B2576" w14:paraId="03095929" w14:textId="77777777" w:rsidTr="00C55F21">
        <w:trPr>
          <w:trHeight w:val="433"/>
        </w:trPr>
        <w:tc>
          <w:tcPr>
            <w:tcW w:w="1889" w:type="pct"/>
            <w:gridSpan w:val="2"/>
            <w:vMerge/>
            <w:vAlign w:val="center"/>
            <w:hideMark/>
          </w:tcPr>
          <w:p w14:paraId="0824AF84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3111" w:type="pct"/>
            <w:gridSpan w:val="3"/>
            <w:vMerge/>
            <w:vAlign w:val="center"/>
            <w:hideMark/>
          </w:tcPr>
          <w:p w14:paraId="026E02F8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B80DFA" w:rsidRPr="004B2576" w14:paraId="40B7D26A" w14:textId="77777777" w:rsidTr="00DD5B5D">
        <w:trPr>
          <w:trHeight w:val="9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1F5925E" w14:textId="77777777" w:rsidR="00B80DFA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NOMBRE DEL ESTABLECIMIENTO:</w:t>
            </w:r>
          </w:p>
          <w:p w14:paraId="734F4266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B80DFA" w:rsidRPr="004B2576" w14:paraId="4B8568C1" w14:textId="77777777" w:rsidTr="00C55F21">
        <w:trPr>
          <w:trHeight w:val="360"/>
        </w:trPr>
        <w:tc>
          <w:tcPr>
            <w:tcW w:w="1889" w:type="pct"/>
            <w:gridSpan w:val="2"/>
            <w:vMerge w:val="restart"/>
            <w:shd w:val="clear" w:color="auto" w:fill="auto"/>
            <w:hideMark/>
          </w:tcPr>
          <w:p w14:paraId="18AE3983" w14:textId="5D6D196E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DIRECCION:</w:t>
            </w:r>
          </w:p>
        </w:tc>
        <w:tc>
          <w:tcPr>
            <w:tcW w:w="3111" w:type="pct"/>
            <w:gridSpan w:val="3"/>
            <w:vMerge w:val="restart"/>
            <w:shd w:val="clear" w:color="auto" w:fill="auto"/>
            <w:vAlign w:val="center"/>
          </w:tcPr>
          <w:p w14:paraId="2BAFCD61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UBICACIÓN / COORDENADAS:</w:t>
            </w:r>
          </w:p>
          <w:p w14:paraId="1674716C" w14:textId="7AF5C053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B80DFA" w:rsidRPr="004B2576" w14:paraId="374712D4" w14:textId="77777777" w:rsidTr="00DD5B5D">
        <w:trPr>
          <w:trHeight w:val="433"/>
        </w:trPr>
        <w:tc>
          <w:tcPr>
            <w:tcW w:w="1889" w:type="pct"/>
            <w:gridSpan w:val="2"/>
            <w:vMerge/>
            <w:vAlign w:val="center"/>
            <w:hideMark/>
          </w:tcPr>
          <w:p w14:paraId="58108FC0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3111" w:type="pct"/>
            <w:gridSpan w:val="3"/>
            <w:vMerge/>
            <w:vAlign w:val="center"/>
          </w:tcPr>
          <w:p w14:paraId="2D6DCBCC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B80DFA" w:rsidRPr="004B2576" w14:paraId="1CC4FDD2" w14:textId="77777777" w:rsidTr="00C55F21">
        <w:trPr>
          <w:trHeight w:val="360"/>
        </w:trPr>
        <w:tc>
          <w:tcPr>
            <w:tcW w:w="5000" w:type="pct"/>
            <w:gridSpan w:val="5"/>
            <w:vAlign w:val="center"/>
          </w:tcPr>
          <w:p w14:paraId="4A9CEF8B" w14:textId="3D757CA2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CEDULA CATASTRAL:</w:t>
            </w:r>
          </w:p>
          <w:p w14:paraId="21036E0C" w14:textId="4492B0FF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B80DFA" w:rsidRPr="004B2576" w14:paraId="0BFC92FA" w14:textId="77777777" w:rsidTr="00C55F21">
        <w:trPr>
          <w:trHeight w:val="360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14:paraId="18BEB583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OBJETO DE LA VISITA:</w:t>
            </w:r>
          </w:p>
          <w:p w14:paraId="24FBB86C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4393B03A" w14:textId="674624D3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B80DFA" w:rsidRPr="004B2576" w14:paraId="3C3FD84A" w14:textId="77777777" w:rsidTr="00C55F21">
        <w:trPr>
          <w:trHeight w:val="360"/>
        </w:trPr>
        <w:tc>
          <w:tcPr>
            <w:tcW w:w="2659" w:type="pct"/>
            <w:gridSpan w:val="3"/>
            <w:vMerge w:val="restart"/>
            <w:shd w:val="clear" w:color="auto" w:fill="auto"/>
            <w:noWrap/>
            <w:hideMark/>
          </w:tcPr>
          <w:p w14:paraId="6437EFA4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PETICIONARIO:</w:t>
            </w:r>
          </w:p>
          <w:p w14:paraId="2FB97215" w14:textId="50F14164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41" w:type="pct"/>
            <w:gridSpan w:val="2"/>
            <w:vMerge w:val="restart"/>
            <w:shd w:val="clear" w:color="auto" w:fill="auto"/>
            <w:vAlign w:val="center"/>
          </w:tcPr>
          <w:p w14:paraId="108CA9FF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REPRESENTANTE LEGAL:</w:t>
            </w:r>
          </w:p>
          <w:p w14:paraId="691374AE" w14:textId="7FC21DEC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B80DFA" w:rsidRPr="004B2576" w14:paraId="50DC5B55" w14:textId="77777777" w:rsidTr="00DD5B5D">
        <w:trPr>
          <w:trHeight w:val="433"/>
        </w:trPr>
        <w:tc>
          <w:tcPr>
            <w:tcW w:w="2659" w:type="pct"/>
            <w:gridSpan w:val="3"/>
            <w:vMerge/>
            <w:vAlign w:val="center"/>
            <w:hideMark/>
          </w:tcPr>
          <w:p w14:paraId="7859583C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41" w:type="pct"/>
            <w:gridSpan w:val="2"/>
            <w:vMerge/>
            <w:vAlign w:val="center"/>
          </w:tcPr>
          <w:p w14:paraId="6BD9404D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B80DFA" w:rsidRPr="004B2576" w14:paraId="624B1D99" w14:textId="77777777" w:rsidTr="00C55F21">
        <w:trPr>
          <w:trHeight w:val="360"/>
        </w:trPr>
        <w:tc>
          <w:tcPr>
            <w:tcW w:w="2659" w:type="pct"/>
            <w:gridSpan w:val="3"/>
          </w:tcPr>
          <w:p w14:paraId="24D14BF0" w14:textId="6CBE9DD8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IDENTIFICACIÓN:</w:t>
            </w:r>
          </w:p>
          <w:p w14:paraId="52085316" w14:textId="67DEC280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341" w:type="pct"/>
            <w:gridSpan w:val="2"/>
          </w:tcPr>
          <w:p w14:paraId="402F4478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IDENTIFICACIÓN:</w:t>
            </w:r>
          </w:p>
          <w:p w14:paraId="2468535A" w14:textId="04F3A703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B80DFA" w:rsidRPr="004B2576" w14:paraId="667EE543" w14:textId="77777777" w:rsidTr="00C55F21">
        <w:trPr>
          <w:trHeight w:val="420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  <w:hideMark/>
          </w:tcPr>
          <w:p w14:paraId="30A8A259" w14:textId="77777777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ASISTENTES</w:t>
            </w:r>
          </w:p>
        </w:tc>
      </w:tr>
      <w:tr w:rsidR="00B80DFA" w:rsidRPr="004B2576" w14:paraId="052827F7" w14:textId="77777777" w:rsidTr="00C55F21">
        <w:trPr>
          <w:trHeight w:val="360"/>
        </w:trPr>
        <w:tc>
          <w:tcPr>
            <w:tcW w:w="1889" w:type="pct"/>
            <w:gridSpan w:val="2"/>
            <w:shd w:val="clear" w:color="auto" w:fill="auto"/>
            <w:hideMark/>
          </w:tcPr>
          <w:p w14:paraId="2D2E1F12" w14:textId="77777777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Nombre</w:t>
            </w:r>
          </w:p>
        </w:tc>
        <w:tc>
          <w:tcPr>
            <w:tcW w:w="1589" w:type="pct"/>
            <w:gridSpan w:val="2"/>
            <w:shd w:val="clear" w:color="auto" w:fill="auto"/>
            <w:vAlign w:val="center"/>
            <w:hideMark/>
          </w:tcPr>
          <w:p w14:paraId="5D6AC64F" w14:textId="47DAF87A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Dependencia y/o Entidad</w:t>
            </w:r>
          </w:p>
        </w:tc>
        <w:tc>
          <w:tcPr>
            <w:tcW w:w="1523" w:type="pct"/>
            <w:shd w:val="clear" w:color="auto" w:fill="auto"/>
            <w:vAlign w:val="center"/>
            <w:hideMark/>
          </w:tcPr>
          <w:p w14:paraId="6446BD8F" w14:textId="77777777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Firma</w:t>
            </w:r>
          </w:p>
        </w:tc>
      </w:tr>
      <w:tr w:rsidR="00B80DFA" w:rsidRPr="004B2576" w14:paraId="0F47D4C9" w14:textId="77777777" w:rsidTr="00C55F21">
        <w:trPr>
          <w:trHeight w:val="660"/>
        </w:trPr>
        <w:tc>
          <w:tcPr>
            <w:tcW w:w="1889" w:type="pct"/>
            <w:gridSpan w:val="2"/>
            <w:vMerge w:val="restart"/>
            <w:shd w:val="clear" w:color="auto" w:fill="auto"/>
            <w:vAlign w:val="center"/>
            <w:hideMark/>
          </w:tcPr>
          <w:p w14:paraId="7091D83D" w14:textId="091B88F1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589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26218E21" w14:textId="77777777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523" w:type="pct"/>
            <w:vMerge w:val="restart"/>
            <w:shd w:val="clear" w:color="auto" w:fill="auto"/>
            <w:noWrap/>
            <w:vAlign w:val="center"/>
            <w:hideMark/>
          </w:tcPr>
          <w:p w14:paraId="7056461A" w14:textId="77777777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  <w:tr w:rsidR="00B80DFA" w:rsidRPr="004B2576" w14:paraId="1A8EB253" w14:textId="77777777" w:rsidTr="00DD5B5D">
        <w:trPr>
          <w:trHeight w:val="433"/>
        </w:trPr>
        <w:tc>
          <w:tcPr>
            <w:tcW w:w="1889" w:type="pct"/>
            <w:gridSpan w:val="2"/>
            <w:vMerge/>
            <w:vAlign w:val="center"/>
            <w:hideMark/>
          </w:tcPr>
          <w:p w14:paraId="51BAD9B7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589" w:type="pct"/>
            <w:gridSpan w:val="2"/>
            <w:vMerge/>
            <w:vAlign w:val="center"/>
            <w:hideMark/>
          </w:tcPr>
          <w:p w14:paraId="083F3240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523" w:type="pct"/>
            <w:vMerge/>
            <w:vAlign w:val="center"/>
            <w:hideMark/>
          </w:tcPr>
          <w:p w14:paraId="7B7782E2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B80DFA" w:rsidRPr="004B2576" w14:paraId="1DCB1DA8" w14:textId="77777777" w:rsidTr="00C55F21">
        <w:trPr>
          <w:trHeight w:val="420"/>
        </w:trPr>
        <w:tc>
          <w:tcPr>
            <w:tcW w:w="1889" w:type="pct"/>
            <w:gridSpan w:val="2"/>
            <w:vAlign w:val="center"/>
          </w:tcPr>
          <w:p w14:paraId="0A9FE4BC" w14:textId="7AFC349C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387B2F72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2653689B" w14:textId="212E5C83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589" w:type="pct"/>
            <w:gridSpan w:val="2"/>
            <w:vAlign w:val="center"/>
          </w:tcPr>
          <w:p w14:paraId="68E0D421" w14:textId="2D9A95FA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523" w:type="pct"/>
            <w:vAlign w:val="center"/>
          </w:tcPr>
          <w:p w14:paraId="1436EBB4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B80DFA" w:rsidRPr="004B2576" w14:paraId="00A396E2" w14:textId="77777777" w:rsidTr="00C55F21">
        <w:trPr>
          <w:trHeight w:val="420"/>
        </w:trPr>
        <w:tc>
          <w:tcPr>
            <w:tcW w:w="1889" w:type="pct"/>
            <w:gridSpan w:val="2"/>
            <w:vAlign w:val="center"/>
          </w:tcPr>
          <w:p w14:paraId="0A68942E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36B4FC6E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64507303" w14:textId="2DBC9536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589" w:type="pct"/>
            <w:gridSpan w:val="2"/>
            <w:vAlign w:val="center"/>
          </w:tcPr>
          <w:p w14:paraId="7D592888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523" w:type="pct"/>
            <w:vAlign w:val="center"/>
          </w:tcPr>
          <w:p w14:paraId="6074DF91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B80DFA" w:rsidRPr="004B2576" w14:paraId="6BE352CB" w14:textId="77777777" w:rsidTr="00C55F21">
        <w:trPr>
          <w:trHeight w:val="300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14:paraId="6F5BE96D" w14:textId="6B4F483A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B80DFA" w:rsidRPr="004B2576" w14:paraId="7A8A9810" w14:textId="77777777" w:rsidTr="00C55F21">
        <w:trPr>
          <w:trHeight w:val="432"/>
        </w:trPr>
        <w:tc>
          <w:tcPr>
            <w:tcW w:w="75" w:type="pct"/>
            <w:vMerge w:val="restart"/>
            <w:shd w:val="clear" w:color="auto" w:fill="auto"/>
            <w:noWrap/>
            <w:vAlign w:val="bottom"/>
            <w:hideMark/>
          </w:tcPr>
          <w:p w14:paraId="0AEC22D8" w14:textId="77777777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4925" w:type="pct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20017DEE" w14:textId="77777777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INFORME TÉCNICO DE MEDICIÓN DE RUIDO</w:t>
            </w:r>
          </w:p>
        </w:tc>
      </w:tr>
      <w:tr w:rsidR="00B80DFA" w:rsidRPr="004B2576" w14:paraId="36A38A01" w14:textId="77777777" w:rsidTr="00C55F21">
        <w:trPr>
          <w:trHeight w:val="432"/>
        </w:trPr>
        <w:tc>
          <w:tcPr>
            <w:tcW w:w="75" w:type="pct"/>
            <w:vMerge/>
            <w:vAlign w:val="center"/>
            <w:hideMark/>
          </w:tcPr>
          <w:p w14:paraId="31F895B3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925" w:type="pct"/>
            <w:gridSpan w:val="4"/>
            <w:shd w:val="clear" w:color="auto" w:fill="auto"/>
            <w:noWrap/>
            <w:vAlign w:val="center"/>
            <w:hideMark/>
          </w:tcPr>
          <w:p w14:paraId="2893BF7B" w14:textId="77777777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INFORMACIÓN GENERAL</w:t>
            </w:r>
          </w:p>
        </w:tc>
      </w:tr>
      <w:tr w:rsidR="00B80DFA" w:rsidRPr="004B2576" w14:paraId="76FCB8AF" w14:textId="77777777" w:rsidTr="00C55F21">
        <w:trPr>
          <w:trHeight w:val="436"/>
        </w:trPr>
        <w:tc>
          <w:tcPr>
            <w:tcW w:w="75" w:type="pct"/>
            <w:vMerge/>
            <w:vAlign w:val="center"/>
            <w:hideMark/>
          </w:tcPr>
          <w:p w14:paraId="3AF22C18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813" w:type="pct"/>
            <w:shd w:val="clear" w:color="auto" w:fill="D9D9D9" w:themeFill="background1" w:themeFillShade="D9"/>
            <w:vAlign w:val="center"/>
            <w:hideMark/>
          </w:tcPr>
          <w:p w14:paraId="7792657D" w14:textId="276586A5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Nombre del establecimiento: </w:t>
            </w:r>
          </w:p>
        </w:tc>
        <w:tc>
          <w:tcPr>
            <w:tcW w:w="3111" w:type="pct"/>
            <w:gridSpan w:val="3"/>
            <w:shd w:val="clear" w:color="auto" w:fill="F2F2F2" w:themeFill="background1" w:themeFillShade="F2"/>
            <w:noWrap/>
            <w:vAlign w:val="bottom"/>
            <w:hideMark/>
          </w:tcPr>
          <w:p w14:paraId="464C6545" w14:textId="3A273880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B80DFA" w:rsidRPr="004B2576" w14:paraId="62E5E348" w14:textId="77777777" w:rsidTr="00C55F21">
        <w:trPr>
          <w:trHeight w:val="400"/>
        </w:trPr>
        <w:tc>
          <w:tcPr>
            <w:tcW w:w="75" w:type="pct"/>
            <w:vMerge/>
            <w:vAlign w:val="center"/>
            <w:hideMark/>
          </w:tcPr>
          <w:p w14:paraId="584603EA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813" w:type="pct"/>
            <w:shd w:val="clear" w:color="auto" w:fill="D9D9D9" w:themeFill="background1" w:themeFillShade="D9"/>
            <w:noWrap/>
            <w:vAlign w:val="center"/>
            <w:hideMark/>
          </w:tcPr>
          <w:p w14:paraId="1111090B" w14:textId="318A26ED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Fecha y hora de la visita: </w:t>
            </w:r>
          </w:p>
        </w:tc>
        <w:tc>
          <w:tcPr>
            <w:tcW w:w="3111" w:type="pct"/>
            <w:gridSpan w:val="3"/>
            <w:shd w:val="clear" w:color="auto" w:fill="F2F2F2" w:themeFill="background1" w:themeFillShade="F2"/>
            <w:noWrap/>
            <w:vAlign w:val="center"/>
            <w:hideMark/>
          </w:tcPr>
          <w:p w14:paraId="5594A716" w14:textId="314302B8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B80DFA" w:rsidRPr="004B2576" w14:paraId="6C77686D" w14:textId="77777777" w:rsidTr="00C55F21">
        <w:trPr>
          <w:trHeight w:val="421"/>
        </w:trPr>
        <w:tc>
          <w:tcPr>
            <w:tcW w:w="75" w:type="pct"/>
            <w:vMerge/>
            <w:vAlign w:val="center"/>
            <w:hideMark/>
          </w:tcPr>
          <w:p w14:paraId="284D1DEB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813" w:type="pct"/>
            <w:shd w:val="clear" w:color="auto" w:fill="D9D9D9" w:themeFill="background1" w:themeFillShade="D9"/>
            <w:vAlign w:val="center"/>
            <w:hideMark/>
          </w:tcPr>
          <w:p w14:paraId="31819544" w14:textId="6D02B0BC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Hora de inicio de la medición: </w:t>
            </w:r>
          </w:p>
        </w:tc>
        <w:tc>
          <w:tcPr>
            <w:tcW w:w="3111" w:type="pct"/>
            <w:gridSpan w:val="3"/>
            <w:shd w:val="clear" w:color="auto" w:fill="F2F2F2" w:themeFill="background1" w:themeFillShade="F2"/>
            <w:noWrap/>
            <w:vAlign w:val="bottom"/>
            <w:hideMark/>
          </w:tcPr>
          <w:p w14:paraId="534823D3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  <w:tr w:rsidR="00B80DFA" w:rsidRPr="004B2576" w14:paraId="3EFFDA94" w14:textId="77777777" w:rsidTr="00C55F21">
        <w:trPr>
          <w:trHeight w:val="413"/>
        </w:trPr>
        <w:tc>
          <w:tcPr>
            <w:tcW w:w="75" w:type="pct"/>
            <w:vMerge/>
            <w:vAlign w:val="center"/>
            <w:hideMark/>
          </w:tcPr>
          <w:p w14:paraId="3BEE212C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813" w:type="pct"/>
            <w:shd w:val="clear" w:color="auto" w:fill="D9D9D9" w:themeFill="background1" w:themeFillShade="D9"/>
            <w:noWrap/>
            <w:vAlign w:val="center"/>
            <w:hideMark/>
          </w:tcPr>
          <w:p w14:paraId="397B6D53" w14:textId="45C356E9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Hora de finalización de la medición: </w:t>
            </w:r>
          </w:p>
        </w:tc>
        <w:tc>
          <w:tcPr>
            <w:tcW w:w="3111" w:type="pct"/>
            <w:gridSpan w:val="3"/>
            <w:shd w:val="clear" w:color="auto" w:fill="F2F2F2" w:themeFill="background1" w:themeFillShade="F2"/>
            <w:noWrap/>
            <w:vAlign w:val="bottom"/>
            <w:hideMark/>
          </w:tcPr>
          <w:p w14:paraId="4F1DE8E9" w14:textId="77777777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  <w:tr w:rsidR="00B80DFA" w:rsidRPr="004B2576" w14:paraId="30076476" w14:textId="77777777" w:rsidTr="00C55F21">
        <w:trPr>
          <w:trHeight w:val="276"/>
        </w:trPr>
        <w:tc>
          <w:tcPr>
            <w:tcW w:w="75" w:type="pct"/>
            <w:vMerge/>
            <w:vAlign w:val="center"/>
            <w:hideMark/>
          </w:tcPr>
          <w:p w14:paraId="78714836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813" w:type="pct"/>
            <w:shd w:val="clear" w:color="auto" w:fill="D9D9D9" w:themeFill="background1" w:themeFillShade="D9"/>
            <w:noWrap/>
            <w:vAlign w:val="center"/>
            <w:hideMark/>
          </w:tcPr>
          <w:p w14:paraId="2CEC47C3" w14:textId="2B138786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Responsable del informe: </w:t>
            </w:r>
          </w:p>
        </w:tc>
        <w:tc>
          <w:tcPr>
            <w:tcW w:w="3111" w:type="pct"/>
            <w:gridSpan w:val="3"/>
            <w:shd w:val="clear" w:color="auto" w:fill="F2F2F2" w:themeFill="background1" w:themeFillShade="F2"/>
            <w:noWrap/>
            <w:vAlign w:val="bottom"/>
            <w:hideMark/>
          </w:tcPr>
          <w:p w14:paraId="7F89DF53" w14:textId="77777777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  <w:tr w:rsidR="00B80DFA" w:rsidRPr="004B2576" w14:paraId="7E07648D" w14:textId="77777777" w:rsidTr="00C55F21">
        <w:trPr>
          <w:trHeight w:val="70"/>
        </w:trPr>
        <w:tc>
          <w:tcPr>
            <w:tcW w:w="75" w:type="pct"/>
            <w:vMerge/>
            <w:vAlign w:val="center"/>
            <w:hideMark/>
          </w:tcPr>
          <w:p w14:paraId="26A5CDDF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813" w:type="pct"/>
            <w:shd w:val="clear" w:color="auto" w:fill="D9D9D9" w:themeFill="background1" w:themeFillShade="D9"/>
            <w:noWrap/>
            <w:vAlign w:val="center"/>
            <w:hideMark/>
          </w:tcPr>
          <w:p w14:paraId="5EE94313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5AA69C24" w14:textId="4EDE5B53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Ubicación de la medición: </w:t>
            </w:r>
          </w:p>
          <w:p w14:paraId="0400EAFE" w14:textId="1BF504C2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3111" w:type="pct"/>
            <w:gridSpan w:val="3"/>
            <w:shd w:val="clear" w:color="auto" w:fill="F2F2F2" w:themeFill="background1" w:themeFillShade="F2"/>
            <w:noWrap/>
            <w:vAlign w:val="bottom"/>
            <w:hideMark/>
          </w:tcPr>
          <w:p w14:paraId="3243BE68" w14:textId="21C44F16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B80DFA" w:rsidRPr="004B2576" w14:paraId="575E5BEE" w14:textId="77777777" w:rsidTr="00C55F21">
        <w:trPr>
          <w:trHeight w:val="708"/>
        </w:trPr>
        <w:tc>
          <w:tcPr>
            <w:tcW w:w="75" w:type="pct"/>
            <w:vMerge/>
            <w:vAlign w:val="center"/>
            <w:hideMark/>
          </w:tcPr>
          <w:p w14:paraId="7CA96E27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813" w:type="pct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0AF3D4F8" w14:textId="306FA943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Propósito de la medición: </w:t>
            </w:r>
          </w:p>
        </w:tc>
        <w:tc>
          <w:tcPr>
            <w:tcW w:w="3111" w:type="pct"/>
            <w:gridSpan w:val="3"/>
            <w:vMerge w:val="restart"/>
            <w:shd w:val="clear" w:color="auto" w:fill="F2F2F2" w:themeFill="background1" w:themeFillShade="F2"/>
            <w:noWrap/>
            <w:vAlign w:val="bottom"/>
            <w:hideMark/>
          </w:tcPr>
          <w:p w14:paraId="473DD8E1" w14:textId="7FE6E3F6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B80DFA" w:rsidRPr="004B2576" w14:paraId="567181E4" w14:textId="77777777" w:rsidTr="00C55F21">
        <w:trPr>
          <w:trHeight w:val="433"/>
        </w:trPr>
        <w:tc>
          <w:tcPr>
            <w:tcW w:w="75" w:type="pct"/>
            <w:vMerge/>
            <w:vAlign w:val="center"/>
            <w:hideMark/>
          </w:tcPr>
          <w:p w14:paraId="59F99E17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813" w:type="pct"/>
            <w:vMerge/>
            <w:vAlign w:val="center"/>
            <w:hideMark/>
          </w:tcPr>
          <w:p w14:paraId="5832B005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3111" w:type="pct"/>
            <w:gridSpan w:val="3"/>
            <w:vMerge/>
            <w:vAlign w:val="center"/>
            <w:hideMark/>
          </w:tcPr>
          <w:p w14:paraId="2B979D97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B80DFA" w:rsidRPr="004B2576" w14:paraId="3169C89B" w14:textId="77777777" w:rsidTr="00C55F21">
        <w:trPr>
          <w:trHeight w:val="2052"/>
        </w:trPr>
        <w:tc>
          <w:tcPr>
            <w:tcW w:w="75" w:type="pct"/>
            <w:vMerge/>
            <w:vAlign w:val="center"/>
            <w:hideMark/>
          </w:tcPr>
          <w:p w14:paraId="5B90F0E1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813" w:type="pct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6275CB8A" w14:textId="676DD2B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Norma utilizada: </w:t>
            </w:r>
          </w:p>
        </w:tc>
        <w:tc>
          <w:tcPr>
            <w:tcW w:w="3111" w:type="pct"/>
            <w:gridSpan w:val="3"/>
            <w:vMerge w:val="restart"/>
            <w:shd w:val="clear" w:color="auto" w:fill="F2F2F2" w:themeFill="background1" w:themeFillShade="F2"/>
            <w:hideMark/>
          </w:tcPr>
          <w:p w14:paraId="2F3C0882" w14:textId="4D00754F" w:rsidR="00B80DFA" w:rsidRDefault="00B80DFA" w:rsidP="00C55F2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Resolución 0627 de 2006</w:t>
            </w:r>
            <w:r w:rsidRPr="004B257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, </w:t>
            </w:r>
            <w:r w:rsidRPr="004B2576"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“Por la cual se establece la norma nacional de emisión de ruido y ruido ambiental”</w:t>
            </w:r>
            <w:r w:rsidRPr="004B257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, del Ministerio de Ambiente, Vivienda y Desarrollo Sostenible. (Artículos 2</w:t>
            </w:r>
            <w:r w:rsidRPr="004B2576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es-CO"/>
                <w14:ligatures w14:val="none"/>
              </w:rPr>
              <w:t>, 7, 9, 17, 19, 20, 21, 28 y 29).</w:t>
            </w:r>
            <w:r w:rsidRPr="004B2576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s-CO"/>
                <w14:ligatures w14:val="none"/>
              </w:rPr>
              <w:t xml:space="preserve"> </w:t>
            </w:r>
          </w:p>
          <w:p w14:paraId="0EF948AA" w14:textId="64240EB5" w:rsidR="00B80DFA" w:rsidRPr="004B2576" w:rsidRDefault="00B80DFA" w:rsidP="00C55F2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Acuerdo No. 100-02.01-12 de 2021, </w:t>
            </w:r>
            <w:r w:rsidRPr="004B2576"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"Por medio del cual se reglamenta la emisión de sonido y ruido para establecimientos comerciales, espectáculos públicos, zonas de uso público y privadas, viviendas en general y los permisos de perifoneo en todo el territorio del municipio de Fusagasugá, se asignan otras disposiciones". </w:t>
            </w:r>
            <w:r w:rsidRPr="004B257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(Artículos 5, 7, 9 y 11).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}</w:t>
            </w:r>
          </w:p>
          <w:p w14:paraId="42E6066E" w14:textId="2E72C4ED" w:rsidR="00B80DFA" w:rsidRPr="004B2576" w:rsidRDefault="00B80DFA" w:rsidP="00C55F2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Decreto 496 de 2017, </w:t>
            </w:r>
            <w:r w:rsidRPr="004B2576">
              <w:rPr>
                <w:rFonts w:ascii="Arial Narrow" w:eastAsia="Times New Roman" w:hAnsi="Arial Narrow" w:cs="Times New Roman"/>
                <w:i/>
                <w:i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"Por medio del cual se modifica el Decreto 215 de 02 de mayo de 2017, y se dictan otras disposiciones". (</w:t>
            </w:r>
            <w:r w:rsidRPr="004B257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Artículo 24). </w:t>
            </w:r>
          </w:p>
          <w:p w14:paraId="5C91F090" w14:textId="03F98940" w:rsidR="00B80DFA" w:rsidRPr="004B2576" w:rsidRDefault="00B80DFA" w:rsidP="00C55F2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i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Ley 1801 de 2016, </w:t>
            </w:r>
            <w:r w:rsidRPr="004B2576">
              <w:rPr>
                <w:rFonts w:ascii="Arial Narrow" w:eastAsia="Times New Roman" w:hAnsi="Arial Narrow" w:cs="Times New Roman"/>
                <w:i/>
                <w:i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"Por la cual se expide el Código Nacional de Seguridad y Convivencia Ciudadana"</w:t>
            </w:r>
            <w:r w:rsidRPr="004B257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.</w:t>
            </w:r>
            <w:r w:rsidRPr="004B2576">
              <w:rPr>
                <w:rFonts w:ascii="Arial Narrow" w:eastAsia="Times New Roman" w:hAnsi="Arial Narrow" w:cs="Times New Roman"/>
                <w:i/>
                <w:i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</w:t>
            </w:r>
            <w:r w:rsidRPr="004B257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(Artículo 33 numeral 1, Literal a y b, Articulo 93, numeral 3 y Artículo 73, numeral 23).</w:t>
            </w:r>
            <w:r w:rsidRPr="004B2576">
              <w:rPr>
                <w:rFonts w:ascii="Arial Narrow" w:eastAsia="Times New Roman" w:hAnsi="Arial Narrow" w:cs="Times New Roman"/>
                <w:i/>
                <w:i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</w:t>
            </w:r>
          </w:p>
          <w:p w14:paraId="49CD64B3" w14:textId="171304DD" w:rsidR="00B80DFA" w:rsidRPr="004B2576" w:rsidRDefault="00B80DFA" w:rsidP="00C55F2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Resolución 8321 de 1983, </w:t>
            </w:r>
            <w:r w:rsidRPr="004B2576"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“</w:t>
            </w:r>
            <w:r w:rsidRPr="004B2576"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Por la cual se dictan normas sobre Protección y conservación de la Audición de la Salud y el bienestar de las personas, por causa de la producción y emisión de ruidos”</w:t>
            </w:r>
            <w:r w:rsidRPr="004B2576">
              <w:rPr>
                <w:rFonts w:ascii="Arial Narrow" w:eastAsia="Times New Roman" w:hAnsi="Arial Narrow" w:cs="Times New Roman"/>
                <w:i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.</w:t>
            </w:r>
            <w:r w:rsidRPr="004B2576"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</w:t>
            </w:r>
            <w:r w:rsidRPr="004B257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(Artículos 1…5, 11, 12, 14, 17, 21, 22 y 48).</w:t>
            </w:r>
            <w:r w:rsidRPr="004B2576"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</w:t>
            </w:r>
          </w:p>
          <w:p w14:paraId="135A6A7D" w14:textId="3FBE758F" w:rsidR="00B80DFA" w:rsidRPr="004B2576" w:rsidRDefault="00B80DFA" w:rsidP="00C55F2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Acuerdo 10 del 2023, </w:t>
            </w:r>
            <w:r w:rsidRPr="004B2576">
              <w:rPr>
                <w:rFonts w:ascii="Arial Narrow" w:eastAsia="Times New Roman" w:hAnsi="Arial Narrow" w:cs="Times New Roman"/>
                <w:i/>
                <w:kern w:val="0"/>
                <w:sz w:val="20"/>
                <w:szCs w:val="20"/>
                <w:lang w:eastAsia="es-CO"/>
                <w14:ligatures w14:val="none"/>
              </w:rPr>
              <w:t>“Por el cual se adopta la revisión y ajuste estructural del Plan de Ordenamiento Territorial </w:t>
            </w:r>
            <w:r w:rsidRPr="004B2576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  <w:t>POT</w:t>
            </w:r>
            <w:r w:rsidRPr="004B2576">
              <w:rPr>
                <w:rFonts w:ascii="Arial Narrow" w:eastAsia="Times New Roman" w:hAnsi="Arial Narrow" w:cs="Times New Roman"/>
                <w:i/>
                <w:kern w:val="0"/>
                <w:sz w:val="20"/>
                <w:szCs w:val="20"/>
                <w:lang w:eastAsia="es-CO"/>
                <w14:ligatures w14:val="none"/>
              </w:rPr>
              <w:t> de </w:t>
            </w:r>
            <w:r w:rsidRPr="004B2576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  <w:t>Fusagasugá</w:t>
            </w:r>
            <w:r w:rsidRPr="004B2576">
              <w:rPr>
                <w:rFonts w:ascii="Arial Narrow" w:eastAsia="Times New Roman" w:hAnsi="Arial Narrow" w:cs="Times New Roman"/>
                <w:i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  <w:proofErr w:type="gramStart"/>
            <w:r w:rsidRPr="004B2576">
              <w:rPr>
                <w:rFonts w:ascii="Arial Narrow" w:eastAsia="Times New Roman" w:hAnsi="Arial Narrow" w:cs="Times New Roman"/>
                <w:i/>
                <w:kern w:val="0"/>
                <w:sz w:val="20"/>
                <w:szCs w:val="20"/>
                <w:lang w:eastAsia="es-CO"/>
                <w14:ligatures w14:val="none"/>
              </w:rPr>
              <w:t>Cundinamarca</w:t>
            </w:r>
            <w:r w:rsidRPr="004B2576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es-CO"/>
                <w14:ligatures w14:val="none"/>
              </w:rPr>
              <w:t>​</w:t>
            </w:r>
            <w:r w:rsidRPr="004B2576">
              <w:rPr>
                <w:rFonts w:ascii="Arial Narrow" w:eastAsia="Times New Roman" w:hAnsi="Arial Narrow" w:cs="Arial Narrow"/>
                <w:i/>
                <w:kern w:val="0"/>
                <w:sz w:val="20"/>
                <w:szCs w:val="20"/>
                <w:lang w:eastAsia="es-CO"/>
                <w14:ligatures w14:val="none"/>
              </w:rPr>
              <w:t>”</w:t>
            </w:r>
            <w:proofErr w:type="gramEnd"/>
            <w:r w:rsidRPr="004B2576">
              <w:rPr>
                <w:rFonts w:ascii="Arial Narrow" w:eastAsia="Times New Roman" w:hAnsi="Arial Narrow" w:cs="Arial Narrow"/>
                <w:iCs/>
                <w:kern w:val="0"/>
                <w:sz w:val="20"/>
                <w:szCs w:val="20"/>
                <w:lang w:eastAsia="es-CO"/>
                <w14:ligatures w14:val="none"/>
              </w:rPr>
              <w:t>.</w:t>
            </w:r>
            <w:r w:rsidRPr="004B2576">
              <w:rPr>
                <w:rFonts w:ascii="Arial Narrow" w:eastAsia="Times New Roman" w:hAnsi="Arial Narrow" w:cs="Times New Roman"/>
                <w:i/>
                <w:kern w:val="0"/>
                <w:sz w:val="20"/>
                <w:szCs w:val="20"/>
                <w:lang w:eastAsia="es-CO"/>
                <w14:ligatures w14:val="none"/>
              </w:rPr>
              <w:t xml:space="preserve"> </w:t>
            </w:r>
            <w:r w:rsidRPr="004B2576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  <w:t>(Artículo 108, 121, 122, 131, 132, 151 numeral 8, 214 literal h).</w:t>
            </w:r>
          </w:p>
          <w:p w14:paraId="06E151E3" w14:textId="77777777" w:rsidR="00B80DFA" w:rsidRDefault="00B80DFA" w:rsidP="00C55F21">
            <w:pPr>
              <w:spacing w:after="0"/>
              <w:jc w:val="both"/>
              <w:rPr>
                <w:rFonts w:ascii="Arial Narrow" w:eastAsia="Times New Roman" w:hAnsi="Arial Narrow" w:cs="Times New Roman"/>
                <w:b/>
                <w:i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es-CO"/>
                <w14:ligatures w14:val="none"/>
              </w:rPr>
              <w:t>Decreto Único 1076 de 2015</w:t>
            </w:r>
            <w:r w:rsidRPr="004B2576">
              <w:rPr>
                <w:rFonts w:ascii="Arial Narrow" w:eastAsia="Times New Roman" w:hAnsi="Arial Narrow" w:cs="Times New Roman"/>
                <w:i/>
                <w:kern w:val="0"/>
                <w:sz w:val="20"/>
                <w:szCs w:val="20"/>
                <w:lang w:eastAsia="es-CO"/>
                <w14:ligatures w14:val="none"/>
              </w:rPr>
              <w:t>, “Por medio del cual se expide el Decreto Único Reglamentario del Sector Ambiente y Desarrollo Sostenible</w:t>
            </w:r>
            <w:proofErr w:type="gramStart"/>
            <w:r w:rsidRPr="004B2576">
              <w:rPr>
                <w:rFonts w:ascii="Arial Narrow" w:eastAsia="Times New Roman" w:hAnsi="Arial Narrow" w:cs="Times New Roman"/>
                <w:i/>
                <w:kern w:val="0"/>
                <w:sz w:val="20"/>
                <w:szCs w:val="20"/>
                <w:lang w:eastAsia="es-CO"/>
                <w14:ligatures w14:val="none"/>
              </w:rPr>
              <w:t>”</w:t>
            </w:r>
            <w:r w:rsidRPr="004B2576">
              <w:rPr>
                <w:rFonts w:ascii="Arial Narrow" w:eastAsia="Times New Roman" w:hAnsi="Arial Narrow" w:cs="Times New Roman"/>
                <w:iCs/>
                <w:kern w:val="0"/>
                <w:sz w:val="20"/>
                <w:szCs w:val="20"/>
                <w:lang w:eastAsia="es-CO"/>
                <w14:ligatures w14:val="none"/>
              </w:rPr>
              <w:t xml:space="preserve"> </w:t>
            </w:r>
            <w:r w:rsidRPr="004B2576">
              <w:rPr>
                <w:rFonts w:ascii="Arial Narrow" w:eastAsia="Times New Roman" w:hAnsi="Arial Narrow" w:cs="Times New Roman"/>
                <w:i/>
                <w:kern w:val="0"/>
                <w:sz w:val="20"/>
                <w:szCs w:val="20"/>
                <w:lang w:eastAsia="es-CO"/>
                <w14:ligatures w14:val="none"/>
              </w:rPr>
              <w:t>.</w:t>
            </w:r>
            <w:proofErr w:type="gramEnd"/>
            <w:r w:rsidRPr="004B2576">
              <w:rPr>
                <w:rFonts w:ascii="Arial Narrow" w:eastAsia="Times New Roman" w:hAnsi="Arial Narrow" w:cs="Times New Roman"/>
                <w:iCs/>
                <w:kern w:val="0"/>
                <w:sz w:val="20"/>
                <w:szCs w:val="20"/>
                <w:lang w:eastAsia="es-CO"/>
                <w14:ligatures w14:val="none"/>
              </w:rPr>
              <w:t xml:space="preserve"> (Artículos 2.2.2.1.15.1 numeral 15, 2.2.5.1.1.1, 2.2.5.1.1.2, 2.2.5.1.2.12, 2.2.5.1.2.13, 2.2.5.1.5.1, 2.2.5.1.5.2, 2.2.5.1.5.3, 2.2.5.1.5.4, 2.2.5.1.5.5, 2.2.5.1.5.6, 2.2.5.1.5.7, 2.2.5.1.5.7, 2.2.5.1.5.10, 2.2.5.1.5.14, 2.2.5.1.5.15, 2.2.5.1.5.23 y  2.2.5.1.6.4).</w:t>
            </w:r>
            <w:r w:rsidRPr="004B2576">
              <w:rPr>
                <w:rFonts w:ascii="Arial Narrow" w:eastAsia="Times New Roman" w:hAnsi="Arial Narrow" w:cs="Times New Roman"/>
                <w:b/>
                <w:iCs/>
                <w:kern w:val="0"/>
                <w:sz w:val="20"/>
                <w:szCs w:val="20"/>
                <w:lang w:eastAsia="es-CO"/>
                <w14:ligatures w14:val="none"/>
              </w:rPr>
              <w:t xml:space="preserve"> </w:t>
            </w:r>
          </w:p>
          <w:p w14:paraId="5C0E6B3C" w14:textId="349D054E" w:rsidR="00B80DFA" w:rsidRPr="004B2576" w:rsidRDefault="00B80DFA" w:rsidP="00C55F21">
            <w:pPr>
              <w:spacing w:after="0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Ley 99 de 1993, </w:t>
            </w:r>
            <w:r w:rsidRPr="004B2576">
              <w:rPr>
                <w:rFonts w:ascii="Arial Narrow" w:eastAsia="Times New Roman" w:hAnsi="Arial Narrow" w:cs="Times New Roman"/>
                <w:bCs/>
                <w:i/>
                <w:kern w:val="0"/>
                <w:sz w:val="20"/>
                <w:szCs w:val="20"/>
                <w:lang w:eastAsia="es-CO"/>
                <w14:ligatures w14:val="none"/>
              </w:rPr>
              <w:t>“P</w:t>
            </w:r>
            <w:r w:rsidRPr="004B2576">
              <w:rPr>
                <w:rFonts w:ascii="Arial Narrow" w:eastAsia="Times New Roman" w:hAnsi="Arial Narrow" w:cs="Times New Roman"/>
                <w:i/>
                <w:iCs/>
                <w:kern w:val="0"/>
                <w:sz w:val="20"/>
                <w:szCs w:val="20"/>
                <w:lang w:eastAsia="es-CO"/>
                <w14:ligatures w14:val="none"/>
              </w:rPr>
              <w:t>or la cual se crea el Ministerio del Medio Ambiente, se reordena el Sector Público encargado de la gestión y conservación del medio ambiente y los recursos naturales renovables, se organiza el Sistema Nacional Ambiental, SINA, y se dictan otras disposiciones</w:t>
            </w:r>
            <w:r w:rsidRPr="004B2576">
              <w:rPr>
                <w:rFonts w:ascii="Arial Narrow" w:eastAsia="Times New Roman" w:hAnsi="Arial Narrow" w:cs="Times New Roman"/>
                <w:i/>
                <w:kern w:val="0"/>
                <w:sz w:val="20"/>
                <w:szCs w:val="20"/>
                <w:lang w:eastAsia="es-CO"/>
                <w14:ligatures w14:val="none"/>
              </w:rPr>
              <w:t>”</w:t>
            </w:r>
            <w:r w:rsidRPr="004B2576">
              <w:rPr>
                <w:rFonts w:ascii="Arial Narrow" w:eastAsia="Times New Roman" w:hAnsi="Arial Narrow" w:cs="Times New Roman"/>
                <w:iCs/>
                <w:kern w:val="0"/>
                <w:sz w:val="20"/>
                <w:szCs w:val="20"/>
                <w:lang w:eastAsia="es-CO"/>
                <w14:ligatures w14:val="none"/>
              </w:rPr>
              <w:t>.</w:t>
            </w:r>
            <w:r w:rsidRPr="004B2576">
              <w:rPr>
                <w:rFonts w:ascii="Arial Narrow" w:eastAsia="Times New Roman" w:hAnsi="Arial Narrow" w:cs="Times New Roman"/>
                <w:i/>
                <w:kern w:val="0"/>
                <w:sz w:val="20"/>
                <w:szCs w:val="20"/>
                <w:lang w:eastAsia="es-CO"/>
                <w14:ligatures w14:val="none"/>
              </w:rPr>
              <w:t xml:space="preserve"> </w:t>
            </w:r>
            <w:r w:rsidRPr="004B2576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  <w:t>(Artículo 65 numeral 1, 3, 6, 7, 8 y 9).</w:t>
            </w:r>
          </w:p>
        </w:tc>
      </w:tr>
      <w:tr w:rsidR="00B80DFA" w:rsidRPr="004B2576" w14:paraId="1F3C6A5C" w14:textId="77777777" w:rsidTr="00C55F21">
        <w:trPr>
          <w:trHeight w:val="614"/>
        </w:trPr>
        <w:tc>
          <w:tcPr>
            <w:tcW w:w="75" w:type="pct"/>
            <w:vMerge/>
            <w:vAlign w:val="center"/>
            <w:hideMark/>
          </w:tcPr>
          <w:p w14:paraId="42419D94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813" w:type="pct"/>
            <w:vMerge/>
            <w:vAlign w:val="center"/>
            <w:hideMark/>
          </w:tcPr>
          <w:p w14:paraId="6A47043D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3111" w:type="pct"/>
            <w:gridSpan w:val="3"/>
            <w:vMerge/>
            <w:vAlign w:val="center"/>
            <w:hideMark/>
          </w:tcPr>
          <w:p w14:paraId="417A9152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B80DFA" w:rsidRPr="004B2576" w14:paraId="55EBADEA" w14:textId="77777777" w:rsidTr="00C55F21">
        <w:trPr>
          <w:trHeight w:val="420"/>
        </w:trPr>
        <w:tc>
          <w:tcPr>
            <w:tcW w:w="75" w:type="pct"/>
            <w:vMerge/>
            <w:vAlign w:val="center"/>
            <w:hideMark/>
          </w:tcPr>
          <w:p w14:paraId="6BC908F0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925" w:type="pct"/>
            <w:gridSpan w:val="4"/>
            <w:shd w:val="clear" w:color="auto" w:fill="auto"/>
            <w:noWrap/>
            <w:vAlign w:val="center"/>
            <w:hideMark/>
          </w:tcPr>
          <w:p w14:paraId="1A68BDE6" w14:textId="77777777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INFORMACIÓN DE LOS EQUIPOS DE MEDIDA</w:t>
            </w:r>
          </w:p>
        </w:tc>
      </w:tr>
      <w:tr w:rsidR="00B80DFA" w:rsidRPr="004B2576" w14:paraId="2378BFFF" w14:textId="77777777" w:rsidTr="00C55F21">
        <w:trPr>
          <w:trHeight w:val="408"/>
        </w:trPr>
        <w:tc>
          <w:tcPr>
            <w:tcW w:w="75" w:type="pct"/>
            <w:vMerge/>
            <w:vAlign w:val="center"/>
            <w:hideMark/>
          </w:tcPr>
          <w:p w14:paraId="4D7BDD66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813" w:type="pct"/>
            <w:shd w:val="clear" w:color="auto" w:fill="D9D9D9" w:themeFill="background1" w:themeFillShade="D9"/>
            <w:noWrap/>
            <w:vAlign w:val="center"/>
            <w:hideMark/>
          </w:tcPr>
          <w:p w14:paraId="23E96168" w14:textId="11F2EE5F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Tipo de instrumentación utilizada: </w:t>
            </w:r>
          </w:p>
        </w:tc>
        <w:tc>
          <w:tcPr>
            <w:tcW w:w="3111" w:type="pct"/>
            <w:gridSpan w:val="3"/>
            <w:shd w:val="clear" w:color="auto" w:fill="F2F2F2" w:themeFill="background1" w:themeFillShade="F2"/>
            <w:noWrap/>
            <w:vAlign w:val="bottom"/>
            <w:hideMark/>
          </w:tcPr>
          <w:p w14:paraId="4B4A93F8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  <w:tr w:rsidR="00B80DFA" w:rsidRPr="004B2576" w14:paraId="7BAE3DE6" w14:textId="77777777" w:rsidTr="00C55F21">
        <w:trPr>
          <w:trHeight w:val="363"/>
        </w:trPr>
        <w:tc>
          <w:tcPr>
            <w:tcW w:w="75" w:type="pct"/>
            <w:vMerge/>
            <w:vAlign w:val="center"/>
            <w:hideMark/>
          </w:tcPr>
          <w:p w14:paraId="6A6A6D1B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813" w:type="pct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7CDF99DE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Equipo utilizado:</w:t>
            </w:r>
          </w:p>
          <w:p w14:paraId="0FE88BFD" w14:textId="0957803F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3111" w:type="pct"/>
            <w:gridSpan w:val="3"/>
            <w:shd w:val="clear" w:color="auto" w:fill="F2F2F2" w:themeFill="background1" w:themeFillShade="F2"/>
            <w:noWrap/>
            <w:hideMark/>
          </w:tcPr>
          <w:p w14:paraId="674F20F4" w14:textId="7EB8E694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Número de placa:</w:t>
            </w:r>
          </w:p>
        </w:tc>
      </w:tr>
      <w:tr w:rsidR="00B80DFA" w:rsidRPr="004B2576" w14:paraId="317ABD85" w14:textId="77777777" w:rsidTr="00C55F21">
        <w:trPr>
          <w:trHeight w:val="465"/>
        </w:trPr>
        <w:tc>
          <w:tcPr>
            <w:tcW w:w="75" w:type="pct"/>
            <w:vMerge/>
            <w:vAlign w:val="center"/>
            <w:hideMark/>
          </w:tcPr>
          <w:p w14:paraId="6689A207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813" w:type="pct"/>
            <w:vMerge/>
            <w:vAlign w:val="center"/>
            <w:hideMark/>
          </w:tcPr>
          <w:p w14:paraId="4919E1F3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3111" w:type="pct"/>
            <w:gridSpan w:val="3"/>
            <w:shd w:val="clear" w:color="auto" w:fill="F2F2F2" w:themeFill="background1" w:themeFillShade="F2"/>
            <w:noWrap/>
            <w:vAlign w:val="center"/>
            <w:hideMark/>
          </w:tcPr>
          <w:p w14:paraId="2B1EA908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Número de serie:</w:t>
            </w:r>
          </w:p>
          <w:p w14:paraId="00FE0757" w14:textId="5247682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B80DFA" w:rsidRPr="004B2576" w14:paraId="28CB2E08" w14:textId="77777777" w:rsidTr="00DD5B5D">
        <w:trPr>
          <w:trHeight w:val="70"/>
        </w:trPr>
        <w:tc>
          <w:tcPr>
            <w:tcW w:w="75" w:type="pct"/>
            <w:vMerge/>
            <w:vAlign w:val="center"/>
          </w:tcPr>
          <w:p w14:paraId="148FFCEB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813" w:type="pct"/>
            <w:vMerge/>
            <w:vAlign w:val="center"/>
          </w:tcPr>
          <w:p w14:paraId="72E68F6C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3111" w:type="pct"/>
            <w:gridSpan w:val="3"/>
            <w:shd w:val="clear" w:color="auto" w:fill="F2F2F2" w:themeFill="background1" w:themeFillShade="F2"/>
            <w:noWrap/>
            <w:vAlign w:val="center"/>
          </w:tcPr>
          <w:p w14:paraId="12192117" w14:textId="098F9081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Número de modelo:</w:t>
            </w:r>
          </w:p>
        </w:tc>
      </w:tr>
      <w:tr w:rsidR="00B80DFA" w:rsidRPr="004B2576" w14:paraId="1D0334D2" w14:textId="77777777" w:rsidTr="00C55F21">
        <w:trPr>
          <w:trHeight w:val="481"/>
        </w:trPr>
        <w:tc>
          <w:tcPr>
            <w:tcW w:w="75" w:type="pct"/>
            <w:vMerge/>
            <w:vAlign w:val="center"/>
            <w:hideMark/>
          </w:tcPr>
          <w:p w14:paraId="4CC55A01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813" w:type="pct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4A1AA52A" w14:textId="4B8A77EB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Datos de calibración del equipo:</w:t>
            </w:r>
          </w:p>
        </w:tc>
        <w:tc>
          <w:tcPr>
            <w:tcW w:w="3111" w:type="pct"/>
            <w:gridSpan w:val="3"/>
            <w:shd w:val="clear" w:color="auto" w:fill="F2F2F2" w:themeFill="background1" w:themeFillShade="F2"/>
            <w:noWrap/>
            <w:vAlign w:val="center"/>
            <w:hideMark/>
          </w:tcPr>
          <w:p w14:paraId="7B3F1D10" w14:textId="2F48417A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Fecha de calibración: </w:t>
            </w:r>
          </w:p>
        </w:tc>
      </w:tr>
      <w:tr w:rsidR="00B80DFA" w:rsidRPr="004B2576" w14:paraId="280D55E9" w14:textId="77777777" w:rsidTr="00C55F21">
        <w:trPr>
          <w:trHeight w:val="431"/>
        </w:trPr>
        <w:tc>
          <w:tcPr>
            <w:tcW w:w="75" w:type="pct"/>
            <w:vMerge/>
            <w:vAlign w:val="center"/>
            <w:hideMark/>
          </w:tcPr>
          <w:p w14:paraId="1F0E0F51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813" w:type="pct"/>
            <w:vMerge/>
            <w:vAlign w:val="center"/>
            <w:hideMark/>
          </w:tcPr>
          <w:p w14:paraId="796E64A6" w14:textId="3A33742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3111" w:type="pct"/>
            <w:gridSpan w:val="3"/>
            <w:shd w:val="clear" w:color="auto" w:fill="F2F2F2" w:themeFill="background1" w:themeFillShade="F2"/>
            <w:noWrap/>
            <w:vAlign w:val="center"/>
            <w:hideMark/>
          </w:tcPr>
          <w:p w14:paraId="1B18266C" w14:textId="127ED85D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Fecha de vencimiento certificado de calibración:</w:t>
            </w:r>
          </w:p>
        </w:tc>
      </w:tr>
      <w:tr w:rsidR="00B80DFA" w:rsidRPr="004B2576" w14:paraId="2025E493" w14:textId="77777777" w:rsidTr="00DD5B5D">
        <w:trPr>
          <w:trHeight w:val="236"/>
        </w:trPr>
        <w:tc>
          <w:tcPr>
            <w:tcW w:w="75" w:type="pct"/>
            <w:vMerge/>
            <w:vAlign w:val="center"/>
            <w:hideMark/>
          </w:tcPr>
          <w:p w14:paraId="22A5A1AA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813" w:type="pct"/>
            <w:vMerge/>
            <w:vAlign w:val="center"/>
            <w:hideMark/>
          </w:tcPr>
          <w:p w14:paraId="4737BE50" w14:textId="273F1079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3111" w:type="pct"/>
            <w:gridSpan w:val="3"/>
            <w:shd w:val="clear" w:color="auto" w:fill="F2F2F2" w:themeFill="background1" w:themeFillShade="F2"/>
            <w:noWrap/>
            <w:hideMark/>
          </w:tcPr>
          <w:p w14:paraId="28FCA9C6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Datos de la empresa certificante: </w:t>
            </w:r>
          </w:p>
          <w:p w14:paraId="255F5A01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408CEECF" w14:textId="0009E41B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B80DFA" w:rsidRPr="004B2576" w14:paraId="407DEC6A" w14:textId="77777777" w:rsidTr="00C55F21">
        <w:trPr>
          <w:trHeight w:val="207"/>
        </w:trPr>
        <w:tc>
          <w:tcPr>
            <w:tcW w:w="75" w:type="pct"/>
            <w:vMerge/>
            <w:vAlign w:val="center"/>
          </w:tcPr>
          <w:p w14:paraId="79DE7FE0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813" w:type="pct"/>
            <w:vMerge w:val="restart"/>
            <w:shd w:val="clear" w:color="auto" w:fill="D9D9D9" w:themeFill="background1" w:themeFillShade="D9"/>
            <w:vAlign w:val="center"/>
          </w:tcPr>
          <w:p w14:paraId="67DCBC98" w14:textId="6F48F364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Datos de calibración del </w:t>
            </w:r>
            <w:proofErr w:type="spellStart"/>
            <w:r w:rsidRPr="004B2576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pistófono</w:t>
            </w:r>
            <w:proofErr w:type="spellEnd"/>
            <w:r w:rsidRPr="004B2576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:</w:t>
            </w:r>
          </w:p>
        </w:tc>
        <w:tc>
          <w:tcPr>
            <w:tcW w:w="3111" w:type="pct"/>
            <w:gridSpan w:val="3"/>
            <w:shd w:val="clear" w:color="auto" w:fill="F2F2F2" w:themeFill="background1" w:themeFillShade="F2"/>
            <w:noWrap/>
          </w:tcPr>
          <w:p w14:paraId="21F205E1" w14:textId="5E77A933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Número de placa:</w:t>
            </w:r>
          </w:p>
          <w:p w14:paraId="1A3BF5C1" w14:textId="5A57124C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B80DFA" w:rsidRPr="004B2576" w14:paraId="5ECF0F69" w14:textId="77777777" w:rsidTr="00C55F21">
        <w:trPr>
          <w:trHeight w:val="285"/>
        </w:trPr>
        <w:tc>
          <w:tcPr>
            <w:tcW w:w="75" w:type="pct"/>
            <w:vMerge/>
            <w:vAlign w:val="center"/>
          </w:tcPr>
          <w:p w14:paraId="362A35AF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813" w:type="pct"/>
            <w:vMerge/>
            <w:vAlign w:val="center"/>
          </w:tcPr>
          <w:p w14:paraId="0C5A3AB7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3111" w:type="pct"/>
            <w:gridSpan w:val="3"/>
            <w:shd w:val="clear" w:color="auto" w:fill="F2F2F2" w:themeFill="background1" w:themeFillShade="F2"/>
            <w:noWrap/>
          </w:tcPr>
          <w:p w14:paraId="0541EC40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Fecha de calibración: </w:t>
            </w:r>
          </w:p>
          <w:p w14:paraId="7C8B4489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B80DFA" w:rsidRPr="004B2576" w14:paraId="2A82390E" w14:textId="77777777" w:rsidTr="00C55F21">
        <w:trPr>
          <w:trHeight w:val="273"/>
        </w:trPr>
        <w:tc>
          <w:tcPr>
            <w:tcW w:w="75" w:type="pct"/>
            <w:vMerge/>
            <w:vAlign w:val="center"/>
          </w:tcPr>
          <w:p w14:paraId="18A7010B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813" w:type="pct"/>
            <w:vMerge/>
            <w:vAlign w:val="center"/>
          </w:tcPr>
          <w:p w14:paraId="59DFCCF3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3111" w:type="pct"/>
            <w:gridSpan w:val="3"/>
            <w:shd w:val="clear" w:color="auto" w:fill="F2F2F2" w:themeFill="background1" w:themeFillShade="F2"/>
            <w:noWrap/>
          </w:tcPr>
          <w:p w14:paraId="126C6568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Fecha de vencimiento certificado de calibración:</w:t>
            </w:r>
          </w:p>
          <w:p w14:paraId="79C66AD4" w14:textId="1B532AFD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B80DFA" w:rsidRPr="004B2576" w14:paraId="62EB63DC" w14:textId="77777777" w:rsidTr="00DD5B5D">
        <w:trPr>
          <w:trHeight w:val="70"/>
        </w:trPr>
        <w:tc>
          <w:tcPr>
            <w:tcW w:w="75" w:type="pct"/>
            <w:vMerge/>
            <w:vAlign w:val="center"/>
          </w:tcPr>
          <w:p w14:paraId="105DC87F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813" w:type="pct"/>
            <w:vMerge/>
            <w:vAlign w:val="center"/>
          </w:tcPr>
          <w:p w14:paraId="78E15F6A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3111" w:type="pct"/>
            <w:gridSpan w:val="3"/>
            <w:shd w:val="clear" w:color="auto" w:fill="F2F2F2" w:themeFill="background1" w:themeFillShade="F2"/>
            <w:noWrap/>
          </w:tcPr>
          <w:p w14:paraId="28C4A74E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Datos de la empresa certificante: </w:t>
            </w:r>
          </w:p>
          <w:p w14:paraId="791656F2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B80DFA" w:rsidRPr="004B2576" w14:paraId="650E2361" w14:textId="77777777" w:rsidTr="00DD5B5D">
        <w:trPr>
          <w:trHeight w:val="70"/>
        </w:trPr>
        <w:tc>
          <w:tcPr>
            <w:tcW w:w="75" w:type="pct"/>
            <w:vMerge/>
            <w:vAlign w:val="center"/>
            <w:hideMark/>
          </w:tcPr>
          <w:p w14:paraId="68BEA97A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925" w:type="pct"/>
            <w:gridSpan w:val="4"/>
            <w:shd w:val="clear" w:color="auto" w:fill="auto"/>
            <w:noWrap/>
            <w:vAlign w:val="center"/>
            <w:hideMark/>
          </w:tcPr>
          <w:p w14:paraId="7578917F" w14:textId="77777777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CARACTERÍSTICAS DE LA MEDICIÓN</w:t>
            </w:r>
          </w:p>
        </w:tc>
      </w:tr>
      <w:tr w:rsidR="00B80DFA" w:rsidRPr="004B2576" w14:paraId="2B7E4F32" w14:textId="77777777" w:rsidTr="00DD5B5D">
        <w:trPr>
          <w:trHeight w:val="243"/>
        </w:trPr>
        <w:tc>
          <w:tcPr>
            <w:tcW w:w="75" w:type="pct"/>
            <w:vMerge/>
            <w:vAlign w:val="center"/>
            <w:hideMark/>
          </w:tcPr>
          <w:p w14:paraId="6A703F17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813" w:type="pct"/>
            <w:shd w:val="clear" w:color="auto" w:fill="D9D9D9" w:themeFill="background1" w:themeFillShade="D9"/>
            <w:noWrap/>
            <w:vAlign w:val="center"/>
            <w:hideMark/>
          </w:tcPr>
          <w:p w14:paraId="6F31430C" w14:textId="6D3E9A1E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Estado del terreno entre la fuente y el receptor:</w:t>
            </w:r>
          </w:p>
        </w:tc>
        <w:tc>
          <w:tcPr>
            <w:tcW w:w="3111" w:type="pct"/>
            <w:gridSpan w:val="3"/>
            <w:shd w:val="clear" w:color="auto" w:fill="F2F2F2" w:themeFill="background1" w:themeFillShade="F2"/>
            <w:noWrap/>
            <w:vAlign w:val="center"/>
            <w:hideMark/>
          </w:tcPr>
          <w:p w14:paraId="42CA822E" w14:textId="269F7219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4FA47498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4FE62090" w14:textId="6DF0F2EE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B80DFA" w:rsidRPr="004B2576" w14:paraId="25646700" w14:textId="77777777" w:rsidTr="00C55F21">
        <w:trPr>
          <w:trHeight w:val="408"/>
        </w:trPr>
        <w:tc>
          <w:tcPr>
            <w:tcW w:w="75" w:type="pct"/>
            <w:vMerge/>
            <w:vAlign w:val="center"/>
            <w:hideMark/>
          </w:tcPr>
          <w:p w14:paraId="27B0F0B4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925" w:type="pct"/>
            <w:gridSpan w:val="4"/>
            <w:shd w:val="clear" w:color="auto" w:fill="auto"/>
            <w:noWrap/>
            <w:vAlign w:val="center"/>
            <w:hideMark/>
          </w:tcPr>
          <w:p w14:paraId="4A0F046E" w14:textId="77934B38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CONDICIONES PREDOMINANTES</w:t>
            </w:r>
          </w:p>
        </w:tc>
      </w:tr>
      <w:tr w:rsidR="00B80DFA" w:rsidRPr="004B2576" w14:paraId="31E3B818" w14:textId="77777777" w:rsidTr="00DD5B5D">
        <w:trPr>
          <w:trHeight w:val="70"/>
        </w:trPr>
        <w:tc>
          <w:tcPr>
            <w:tcW w:w="75" w:type="pct"/>
            <w:vMerge/>
            <w:vAlign w:val="center"/>
            <w:hideMark/>
          </w:tcPr>
          <w:p w14:paraId="17D024C6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813" w:type="pct"/>
            <w:shd w:val="clear" w:color="auto" w:fill="D9D9D9" w:themeFill="background1" w:themeFillShade="D9"/>
            <w:noWrap/>
            <w:vAlign w:val="center"/>
            <w:hideMark/>
          </w:tcPr>
          <w:p w14:paraId="271F7521" w14:textId="2FA2E025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Dirección del viento:</w:t>
            </w:r>
          </w:p>
        </w:tc>
        <w:tc>
          <w:tcPr>
            <w:tcW w:w="3111" w:type="pct"/>
            <w:gridSpan w:val="3"/>
            <w:shd w:val="clear" w:color="auto" w:fill="F2F2F2" w:themeFill="background1" w:themeFillShade="F2"/>
            <w:noWrap/>
            <w:vAlign w:val="bottom"/>
            <w:hideMark/>
          </w:tcPr>
          <w:p w14:paraId="7CDD4B7A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  <w:tr w:rsidR="00B80DFA" w:rsidRPr="004B2576" w14:paraId="25854757" w14:textId="77777777" w:rsidTr="00DD5B5D">
        <w:trPr>
          <w:trHeight w:val="70"/>
        </w:trPr>
        <w:tc>
          <w:tcPr>
            <w:tcW w:w="75" w:type="pct"/>
            <w:vMerge/>
            <w:vAlign w:val="center"/>
            <w:hideMark/>
          </w:tcPr>
          <w:p w14:paraId="081A2F4A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813" w:type="pct"/>
            <w:shd w:val="clear" w:color="auto" w:fill="D9D9D9" w:themeFill="background1" w:themeFillShade="D9"/>
            <w:noWrap/>
            <w:vAlign w:val="center"/>
            <w:hideMark/>
          </w:tcPr>
          <w:p w14:paraId="6F94D0B1" w14:textId="167DC462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Velocidad del viento:</w:t>
            </w:r>
          </w:p>
        </w:tc>
        <w:tc>
          <w:tcPr>
            <w:tcW w:w="3111" w:type="pct"/>
            <w:gridSpan w:val="3"/>
            <w:shd w:val="clear" w:color="auto" w:fill="F2F2F2" w:themeFill="background1" w:themeFillShade="F2"/>
            <w:noWrap/>
            <w:vAlign w:val="bottom"/>
            <w:hideMark/>
          </w:tcPr>
          <w:p w14:paraId="3B1719F3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  <w:tr w:rsidR="00B80DFA" w:rsidRPr="004B2576" w14:paraId="28C84206" w14:textId="77777777" w:rsidTr="00DD5B5D">
        <w:trPr>
          <w:trHeight w:val="92"/>
        </w:trPr>
        <w:tc>
          <w:tcPr>
            <w:tcW w:w="75" w:type="pct"/>
            <w:vMerge/>
            <w:vAlign w:val="center"/>
            <w:hideMark/>
          </w:tcPr>
          <w:p w14:paraId="050EA695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925" w:type="pct"/>
            <w:gridSpan w:val="4"/>
            <w:shd w:val="clear" w:color="auto" w:fill="auto"/>
            <w:noWrap/>
            <w:vAlign w:val="center"/>
            <w:hideMark/>
          </w:tcPr>
          <w:p w14:paraId="1E194AAB" w14:textId="321DA221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CONDICIONES ATMOSFÉRICAS</w:t>
            </w:r>
          </w:p>
        </w:tc>
      </w:tr>
      <w:tr w:rsidR="00B80DFA" w:rsidRPr="004B2576" w14:paraId="5CE54BC4" w14:textId="77777777" w:rsidTr="00DD5B5D">
        <w:trPr>
          <w:trHeight w:val="70"/>
        </w:trPr>
        <w:tc>
          <w:tcPr>
            <w:tcW w:w="75" w:type="pct"/>
            <w:vMerge/>
            <w:vAlign w:val="center"/>
            <w:hideMark/>
          </w:tcPr>
          <w:p w14:paraId="2599BB5F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813" w:type="pct"/>
            <w:shd w:val="clear" w:color="auto" w:fill="D9D9D9" w:themeFill="background1" w:themeFillShade="D9"/>
            <w:noWrap/>
            <w:vAlign w:val="center"/>
            <w:hideMark/>
          </w:tcPr>
          <w:p w14:paraId="15B5E12A" w14:textId="29E34760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Lluvia: </w:t>
            </w:r>
          </w:p>
        </w:tc>
        <w:tc>
          <w:tcPr>
            <w:tcW w:w="3111" w:type="pct"/>
            <w:gridSpan w:val="3"/>
            <w:shd w:val="clear" w:color="auto" w:fill="F2F2F2" w:themeFill="background1" w:themeFillShade="F2"/>
            <w:noWrap/>
            <w:vAlign w:val="bottom"/>
            <w:hideMark/>
          </w:tcPr>
          <w:p w14:paraId="7D8BBDD4" w14:textId="77777777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  <w:tr w:rsidR="00B80DFA" w:rsidRPr="004B2576" w14:paraId="2A2316C9" w14:textId="77777777" w:rsidTr="00DD5B5D">
        <w:trPr>
          <w:trHeight w:val="118"/>
        </w:trPr>
        <w:tc>
          <w:tcPr>
            <w:tcW w:w="75" w:type="pct"/>
            <w:vMerge/>
            <w:vAlign w:val="center"/>
            <w:hideMark/>
          </w:tcPr>
          <w:p w14:paraId="6398792A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813" w:type="pct"/>
            <w:shd w:val="clear" w:color="auto" w:fill="D9D9D9" w:themeFill="background1" w:themeFillShade="D9"/>
            <w:noWrap/>
            <w:vAlign w:val="center"/>
            <w:hideMark/>
          </w:tcPr>
          <w:p w14:paraId="6B6D2DBA" w14:textId="22D65711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Temperatura (°C): </w:t>
            </w:r>
          </w:p>
        </w:tc>
        <w:tc>
          <w:tcPr>
            <w:tcW w:w="3111" w:type="pct"/>
            <w:gridSpan w:val="3"/>
            <w:shd w:val="clear" w:color="auto" w:fill="F2F2F2" w:themeFill="background1" w:themeFillShade="F2"/>
            <w:noWrap/>
            <w:vAlign w:val="bottom"/>
            <w:hideMark/>
          </w:tcPr>
          <w:p w14:paraId="568020DF" w14:textId="77777777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  <w:tr w:rsidR="00B80DFA" w:rsidRPr="004B2576" w14:paraId="788DD1B2" w14:textId="77777777" w:rsidTr="00DD5B5D">
        <w:trPr>
          <w:trHeight w:val="123"/>
        </w:trPr>
        <w:tc>
          <w:tcPr>
            <w:tcW w:w="75" w:type="pct"/>
            <w:vMerge/>
            <w:vAlign w:val="center"/>
            <w:hideMark/>
          </w:tcPr>
          <w:p w14:paraId="1F2DF3A4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813" w:type="pct"/>
            <w:shd w:val="clear" w:color="auto" w:fill="D9D9D9" w:themeFill="background1" w:themeFillShade="D9"/>
            <w:noWrap/>
            <w:vAlign w:val="center"/>
            <w:hideMark/>
          </w:tcPr>
          <w:p w14:paraId="40E88D28" w14:textId="35442231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Presión atmosférica: </w:t>
            </w:r>
          </w:p>
        </w:tc>
        <w:tc>
          <w:tcPr>
            <w:tcW w:w="3111" w:type="pct"/>
            <w:gridSpan w:val="3"/>
            <w:shd w:val="clear" w:color="auto" w:fill="F2F2F2" w:themeFill="background1" w:themeFillShade="F2"/>
            <w:noWrap/>
            <w:vAlign w:val="bottom"/>
            <w:hideMark/>
          </w:tcPr>
          <w:p w14:paraId="347C0250" w14:textId="77777777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  <w:tr w:rsidR="00B80DFA" w:rsidRPr="004B2576" w14:paraId="4F52AB72" w14:textId="77777777" w:rsidTr="00DD5B5D">
        <w:trPr>
          <w:trHeight w:val="70"/>
        </w:trPr>
        <w:tc>
          <w:tcPr>
            <w:tcW w:w="75" w:type="pct"/>
            <w:vMerge/>
            <w:vAlign w:val="center"/>
            <w:hideMark/>
          </w:tcPr>
          <w:p w14:paraId="73B29D16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813" w:type="pct"/>
            <w:shd w:val="clear" w:color="auto" w:fill="D9D9D9" w:themeFill="background1" w:themeFillShade="D9"/>
            <w:noWrap/>
            <w:vAlign w:val="center"/>
            <w:hideMark/>
          </w:tcPr>
          <w:p w14:paraId="264145E9" w14:textId="6F9EB5A2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Humedad (%): </w:t>
            </w:r>
          </w:p>
        </w:tc>
        <w:tc>
          <w:tcPr>
            <w:tcW w:w="3111" w:type="pct"/>
            <w:gridSpan w:val="3"/>
            <w:shd w:val="clear" w:color="auto" w:fill="F2F2F2" w:themeFill="background1" w:themeFillShade="F2"/>
            <w:noWrap/>
            <w:vAlign w:val="bottom"/>
            <w:hideMark/>
          </w:tcPr>
          <w:p w14:paraId="3123CB4B" w14:textId="77777777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  <w:tr w:rsidR="00B80DFA" w:rsidRPr="004B2576" w14:paraId="5C7692E7" w14:textId="77777777" w:rsidTr="00DD5B5D">
        <w:trPr>
          <w:trHeight w:val="70"/>
        </w:trPr>
        <w:tc>
          <w:tcPr>
            <w:tcW w:w="75" w:type="pct"/>
            <w:vMerge/>
            <w:vAlign w:val="center"/>
            <w:hideMark/>
          </w:tcPr>
          <w:p w14:paraId="318812C0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925" w:type="pct"/>
            <w:gridSpan w:val="4"/>
            <w:shd w:val="clear" w:color="auto" w:fill="auto"/>
            <w:noWrap/>
            <w:vAlign w:val="center"/>
            <w:hideMark/>
          </w:tcPr>
          <w:p w14:paraId="4C441D86" w14:textId="4EAFF02F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RESULTADOS DE LA MEDICIÓN</w:t>
            </w:r>
          </w:p>
        </w:tc>
      </w:tr>
      <w:tr w:rsidR="00B80DFA" w:rsidRPr="004B2576" w14:paraId="536FB4C8" w14:textId="77777777" w:rsidTr="00C55F21">
        <w:trPr>
          <w:trHeight w:val="408"/>
        </w:trPr>
        <w:tc>
          <w:tcPr>
            <w:tcW w:w="75" w:type="pct"/>
            <w:vMerge/>
            <w:vAlign w:val="center"/>
            <w:hideMark/>
          </w:tcPr>
          <w:p w14:paraId="4BEE9191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813" w:type="pct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4D752A12" w14:textId="56CBA7E6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Medición</w:t>
            </w:r>
            <w:r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fuente encendida</w:t>
            </w:r>
            <w:r w:rsidRPr="004B2576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 No. 1</w:t>
            </w:r>
          </w:p>
          <w:p w14:paraId="1A5345DD" w14:textId="1F6646C0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Resultados numéricos y comparación (dB):</w:t>
            </w:r>
          </w:p>
        </w:tc>
        <w:tc>
          <w:tcPr>
            <w:tcW w:w="1589" w:type="pct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7ABEF21" w14:textId="77777777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NORMATIVA</w:t>
            </w:r>
          </w:p>
        </w:tc>
        <w:tc>
          <w:tcPr>
            <w:tcW w:w="1523" w:type="pct"/>
            <w:shd w:val="clear" w:color="auto" w:fill="D9D9D9" w:themeFill="background1" w:themeFillShade="D9"/>
            <w:noWrap/>
            <w:vAlign w:val="center"/>
            <w:hideMark/>
          </w:tcPr>
          <w:p w14:paraId="6A016F2C" w14:textId="77777777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MEDICIÓN</w:t>
            </w:r>
          </w:p>
        </w:tc>
      </w:tr>
      <w:tr w:rsidR="00B80DFA" w:rsidRPr="004B2576" w14:paraId="64A41A7E" w14:textId="77777777" w:rsidTr="00DD5B5D">
        <w:trPr>
          <w:trHeight w:val="70"/>
        </w:trPr>
        <w:tc>
          <w:tcPr>
            <w:tcW w:w="75" w:type="pct"/>
            <w:vMerge/>
            <w:vAlign w:val="center"/>
            <w:hideMark/>
          </w:tcPr>
          <w:p w14:paraId="7F773717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813" w:type="pct"/>
            <w:vMerge/>
            <w:vAlign w:val="center"/>
            <w:hideMark/>
          </w:tcPr>
          <w:p w14:paraId="1B8976C7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589" w:type="pct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69A80C38" w14:textId="1AD6DC9E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14CC77BB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039E68DE" w14:textId="7816670F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523" w:type="pct"/>
            <w:shd w:val="clear" w:color="auto" w:fill="F2F2F2" w:themeFill="background1" w:themeFillShade="F2"/>
            <w:noWrap/>
            <w:vAlign w:val="bottom"/>
            <w:hideMark/>
          </w:tcPr>
          <w:p w14:paraId="6F29C571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  <w:tr w:rsidR="00B80DFA" w:rsidRPr="004B2576" w14:paraId="4BBA4E69" w14:textId="77777777" w:rsidTr="00C55F21">
        <w:trPr>
          <w:trHeight w:val="483"/>
        </w:trPr>
        <w:tc>
          <w:tcPr>
            <w:tcW w:w="75" w:type="pct"/>
            <w:vMerge/>
            <w:vAlign w:val="center"/>
          </w:tcPr>
          <w:p w14:paraId="224D378E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813" w:type="pct"/>
            <w:vMerge w:val="restart"/>
            <w:shd w:val="clear" w:color="auto" w:fill="D9D9D9" w:themeFill="background1" w:themeFillShade="D9"/>
            <w:vAlign w:val="center"/>
          </w:tcPr>
          <w:p w14:paraId="1C80D6E1" w14:textId="5249082E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Medición </w:t>
            </w:r>
            <w:r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fuente apagada </w:t>
            </w:r>
            <w:r w:rsidRPr="004B2576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No. 2</w:t>
            </w:r>
          </w:p>
          <w:p w14:paraId="0758FBE9" w14:textId="24A314EB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Resultados numéricos y comparación (dB):</w:t>
            </w:r>
          </w:p>
        </w:tc>
        <w:tc>
          <w:tcPr>
            <w:tcW w:w="1589" w:type="pct"/>
            <w:gridSpan w:val="2"/>
            <w:shd w:val="clear" w:color="auto" w:fill="D9D9D9" w:themeFill="background1" w:themeFillShade="D9"/>
            <w:noWrap/>
            <w:vAlign w:val="center"/>
          </w:tcPr>
          <w:p w14:paraId="7BC4CB65" w14:textId="136E2C16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NORMATIVA</w:t>
            </w:r>
          </w:p>
        </w:tc>
        <w:tc>
          <w:tcPr>
            <w:tcW w:w="1523" w:type="pct"/>
            <w:shd w:val="clear" w:color="auto" w:fill="D9D9D9" w:themeFill="background1" w:themeFillShade="D9"/>
            <w:noWrap/>
            <w:vAlign w:val="center"/>
          </w:tcPr>
          <w:p w14:paraId="47BBD2E8" w14:textId="049E0D14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MEDICIÓN</w:t>
            </w:r>
          </w:p>
        </w:tc>
      </w:tr>
      <w:tr w:rsidR="00B80DFA" w:rsidRPr="004B2576" w14:paraId="7FEFE5F8" w14:textId="77777777" w:rsidTr="00DD5B5D">
        <w:trPr>
          <w:trHeight w:val="70"/>
        </w:trPr>
        <w:tc>
          <w:tcPr>
            <w:tcW w:w="75" w:type="pct"/>
            <w:vMerge/>
            <w:vAlign w:val="center"/>
          </w:tcPr>
          <w:p w14:paraId="7CC637EB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813" w:type="pct"/>
            <w:vMerge/>
            <w:vAlign w:val="center"/>
          </w:tcPr>
          <w:p w14:paraId="5B5C3964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589" w:type="pct"/>
            <w:gridSpan w:val="2"/>
            <w:shd w:val="clear" w:color="auto" w:fill="F2F2F2" w:themeFill="background1" w:themeFillShade="F2"/>
            <w:noWrap/>
            <w:vAlign w:val="bottom"/>
          </w:tcPr>
          <w:p w14:paraId="7C129774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523" w:type="pct"/>
            <w:shd w:val="clear" w:color="auto" w:fill="F2F2F2" w:themeFill="background1" w:themeFillShade="F2"/>
            <w:noWrap/>
            <w:vAlign w:val="bottom"/>
          </w:tcPr>
          <w:p w14:paraId="70492D15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B80DFA" w:rsidRPr="004B2576" w14:paraId="75F986FA" w14:textId="77777777" w:rsidTr="00C55F21">
        <w:trPr>
          <w:trHeight w:val="241"/>
        </w:trPr>
        <w:tc>
          <w:tcPr>
            <w:tcW w:w="75" w:type="pct"/>
            <w:vMerge/>
            <w:vAlign w:val="center"/>
            <w:hideMark/>
          </w:tcPr>
          <w:p w14:paraId="06992DEA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813" w:type="pct"/>
            <w:shd w:val="clear" w:color="auto" w:fill="D9D9D9" w:themeFill="background1" w:themeFillShade="D9"/>
            <w:noWrap/>
            <w:vAlign w:val="center"/>
            <w:hideMark/>
          </w:tcPr>
          <w:p w14:paraId="3D833131" w14:textId="720D318B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Medición o ruido residual:</w:t>
            </w:r>
          </w:p>
        </w:tc>
        <w:tc>
          <w:tcPr>
            <w:tcW w:w="3111" w:type="pct"/>
            <w:gridSpan w:val="3"/>
            <w:shd w:val="clear" w:color="auto" w:fill="F2F2F2" w:themeFill="background1" w:themeFillShade="F2"/>
            <w:noWrap/>
            <w:vAlign w:val="bottom"/>
            <w:hideMark/>
          </w:tcPr>
          <w:p w14:paraId="53F3A777" w14:textId="77777777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6D02EDB4" w14:textId="7CE4A0AD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B80DFA" w:rsidRPr="004B2576" w14:paraId="105F94C7" w14:textId="77777777" w:rsidTr="00C55F21">
        <w:trPr>
          <w:trHeight w:val="321"/>
        </w:trPr>
        <w:tc>
          <w:tcPr>
            <w:tcW w:w="75" w:type="pct"/>
            <w:vMerge/>
            <w:vAlign w:val="center"/>
          </w:tcPr>
          <w:p w14:paraId="12CD8844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813" w:type="pct"/>
            <w:shd w:val="clear" w:color="auto" w:fill="D9D9D9" w:themeFill="background1" w:themeFillShade="D9"/>
            <w:noWrap/>
            <w:vAlign w:val="center"/>
          </w:tcPr>
          <w:p w14:paraId="71F14C1A" w14:textId="0ACCF049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Tiempo de medición: </w:t>
            </w:r>
          </w:p>
        </w:tc>
        <w:tc>
          <w:tcPr>
            <w:tcW w:w="3111" w:type="pct"/>
            <w:gridSpan w:val="3"/>
            <w:shd w:val="clear" w:color="auto" w:fill="F2F2F2" w:themeFill="background1" w:themeFillShade="F2"/>
            <w:noWrap/>
            <w:vAlign w:val="bottom"/>
          </w:tcPr>
          <w:p w14:paraId="51017283" w14:textId="706786D2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B80DFA" w:rsidRPr="004B2576" w14:paraId="774FED94" w14:textId="77777777" w:rsidTr="00C55F21">
        <w:trPr>
          <w:trHeight w:val="268"/>
        </w:trPr>
        <w:tc>
          <w:tcPr>
            <w:tcW w:w="75" w:type="pct"/>
            <w:vMerge/>
            <w:vAlign w:val="center"/>
            <w:hideMark/>
          </w:tcPr>
          <w:p w14:paraId="00BC0D59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813" w:type="pct"/>
            <w:shd w:val="clear" w:color="auto" w:fill="D9D9D9" w:themeFill="background1" w:themeFillShade="D9"/>
            <w:noWrap/>
            <w:vAlign w:val="center"/>
            <w:hideMark/>
          </w:tcPr>
          <w:p w14:paraId="4958D1CB" w14:textId="12E14784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Intervalos de tiempos de medición:</w:t>
            </w:r>
          </w:p>
        </w:tc>
        <w:tc>
          <w:tcPr>
            <w:tcW w:w="3111" w:type="pct"/>
            <w:gridSpan w:val="3"/>
            <w:shd w:val="clear" w:color="auto" w:fill="F2F2F2" w:themeFill="background1" w:themeFillShade="F2"/>
            <w:noWrap/>
            <w:vAlign w:val="bottom"/>
            <w:hideMark/>
          </w:tcPr>
          <w:p w14:paraId="2B211AA1" w14:textId="77777777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6F753701" w14:textId="0B49D7C2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  <w:tr w:rsidR="00B80DFA" w:rsidRPr="004B2576" w14:paraId="66BBC34F" w14:textId="77777777" w:rsidTr="00C55F21">
        <w:trPr>
          <w:trHeight w:val="374"/>
        </w:trPr>
        <w:tc>
          <w:tcPr>
            <w:tcW w:w="75" w:type="pct"/>
            <w:vMerge/>
            <w:vAlign w:val="center"/>
            <w:hideMark/>
          </w:tcPr>
          <w:p w14:paraId="505A3AAE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813" w:type="pct"/>
            <w:shd w:val="clear" w:color="auto" w:fill="D9D9D9" w:themeFill="background1" w:themeFillShade="D9"/>
            <w:noWrap/>
            <w:vAlign w:val="center"/>
            <w:hideMark/>
          </w:tcPr>
          <w:p w14:paraId="3089FF0D" w14:textId="6781599C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Cálculos utilizados:</w:t>
            </w:r>
          </w:p>
        </w:tc>
        <w:tc>
          <w:tcPr>
            <w:tcW w:w="3111" w:type="pct"/>
            <w:gridSpan w:val="3"/>
            <w:shd w:val="clear" w:color="auto" w:fill="F2F2F2" w:themeFill="background1" w:themeFillShade="F2"/>
            <w:noWrap/>
            <w:vAlign w:val="bottom"/>
            <w:hideMark/>
          </w:tcPr>
          <w:p w14:paraId="390A6765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  <w:tr w:rsidR="00B80DFA" w:rsidRPr="004B2576" w14:paraId="45748113" w14:textId="77777777" w:rsidTr="00C55F21">
        <w:trPr>
          <w:trHeight w:val="391"/>
        </w:trPr>
        <w:tc>
          <w:tcPr>
            <w:tcW w:w="75" w:type="pct"/>
            <w:vMerge/>
            <w:vAlign w:val="center"/>
            <w:hideMark/>
          </w:tcPr>
          <w:p w14:paraId="4C40A01D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813" w:type="pct"/>
            <w:shd w:val="clear" w:color="auto" w:fill="D9D9D9" w:themeFill="background1" w:themeFillShade="D9"/>
            <w:noWrap/>
            <w:vAlign w:val="center"/>
            <w:hideMark/>
          </w:tcPr>
          <w:p w14:paraId="664B6062" w14:textId="68579A86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Descripción tiempos de medición:</w:t>
            </w:r>
          </w:p>
        </w:tc>
        <w:tc>
          <w:tcPr>
            <w:tcW w:w="3111" w:type="pct"/>
            <w:gridSpan w:val="3"/>
            <w:shd w:val="clear" w:color="auto" w:fill="F2F2F2" w:themeFill="background1" w:themeFillShade="F2"/>
            <w:noWrap/>
            <w:vAlign w:val="bottom"/>
            <w:hideMark/>
          </w:tcPr>
          <w:p w14:paraId="74BD865C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  <w:tr w:rsidR="00B80DFA" w:rsidRPr="004B2576" w14:paraId="0D07BE2D" w14:textId="77777777" w:rsidTr="00C55F21">
        <w:trPr>
          <w:trHeight w:val="417"/>
        </w:trPr>
        <w:tc>
          <w:tcPr>
            <w:tcW w:w="75" w:type="pct"/>
            <w:vMerge/>
            <w:vAlign w:val="center"/>
            <w:hideMark/>
          </w:tcPr>
          <w:p w14:paraId="21889789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813" w:type="pct"/>
            <w:shd w:val="clear" w:color="auto" w:fill="D9D9D9" w:themeFill="background1" w:themeFillShade="D9"/>
            <w:noWrap/>
            <w:vAlign w:val="center"/>
            <w:hideMark/>
          </w:tcPr>
          <w:p w14:paraId="102A3040" w14:textId="03CFF341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Variabilidad de la fuente:</w:t>
            </w:r>
          </w:p>
        </w:tc>
        <w:tc>
          <w:tcPr>
            <w:tcW w:w="3111" w:type="pct"/>
            <w:gridSpan w:val="3"/>
            <w:shd w:val="clear" w:color="auto" w:fill="F2F2F2" w:themeFill="background1" w:themeFillShade="F2"/>
            <w:noWrap/>
            <w:vAlign w:val="bottom"/>
            <w:hideMark/>
          </w:tcPr>
          <w:p w14:paraId="3D89B3AF" w14:textId="3778435A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B80DFA" w:rsidRPr="004B2576" w14:paraId="45F7A06B" w14:textId="77777777" w:rsidTr="00DD5B5D">
        <w:trPr>
          <w:trHeight w:val="70"/>
        </w:trPr>
        <w:tc>
          <w:tcPr>
            <w:tcW w:w="75" w:type="pct"/>
            <w:vMerge/>
            <w:vAlign w:val="center"/>
            <w:hideMark/>
          </w:tcPr>
          <w:p w14:paraId="7D1781DC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813" w:type="pct"/>
            <w:shd w:val="clear" w:color="auto" w:fill="D9D9D9" w:themeFill="background1" w:themeFillShade="D9"/>
            <w:noWrap/>
            <w:vAlign w:val="center"/>
            <w:hideMark/>
          </w:tcPr>
          <w:p w14:paraId="09DDDA00" w14:textId="5BB3BFA8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Descripción de las fuentes de sonido existentes:</w:t>
            </w:r>
          </w:p>
        </w:tc>
        <w:tc>
          <w:tcPr>
            <w:tcW w:w="1589" w:type="pct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46FF515B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1F00D5E5" w14:textId="2FC067F2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523" w:type="pct"/>
            <w:shd w:val="clear" w:color="auto" w:fill="F2F2F2" w:themeFill="background1" w:themeFillShade="F2"/>
            <w:noWrap/>
            <w:vAlign w:val="bottom"/>
            <w:hideMark/>
          </w:tcPr>
          <w:p w14:paraId="7E1A65E3" w14:textId="77777777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  <w:tr w:rsidR="00B80DFA" w:rsidRPr="004B2576" w14:paraId="559B9385" w14:textId="77777777" w:rsidTr="00DD5B5D">
        <w:trPr>
          <w:trHeight w:val="70"/>
        </w:trPr>
        <w:tc>
          <w:tcPr>
            <w:tcW w:w="75" w:type="pct"/>
            <w:vMerge/>
            <w:vAlign w:val="center"/>
            <w:hideMark/>
          </w:tcPr>
          <w:p w14:paraId="47D20C4D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813" w:type="pct"/>
            <w:shd w:val="clear" w:color="auto" w:fill="D9D9D9" w:themeFill="background1" w:themeFillShade="D9"/>
            <w:noWrap/>
            <w:vAlign w:val="center"/>
            <w:hideMark/>
          </w:tcPr>
          <w:p w14:paraId="602EC13C" w14:textId="19CC6EF8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Datos cualitativos:</w:t>
            </w:r>
          </w:p>
        </w:tc>
        <w:tc>
          <w:tcPr>
            <w:tcW w:w="3111" w:type="pct"/>
            <w:gridSpan w:val="3"/>
            <w:shd w:val="clear" w:color="auto" w:fill="F2F2F2" w:themeFill="background1" w:themeFillShade="F2"/>
            <w:noWrap/>
            <w:vAlign w:val="bottom"/>
            <w:hideMark/>
          </w:tcPr>
          <w:p w14:paraId="6B601645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334EA795" w14:textId="68CB5364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7CB7FDC6" w14:textId="12ADDEF2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B80DFA" w:rsidRPr="004B2576" w14:paraId="0A71FF81" w14:textId="77777777" w:rsidTr="00DD5B5D">
        <w:trPr>
          <w:trHeight w:val="1769"/>
        </w:trPr>
        <w:tc>
          <w:tcPr>
            <w:tcW w:w="75" w:type="pct"/>
            <w:vMerge/>
            <w:vAlign w:val="center"/>
          </w:tcPr>
          <w:p w14:paraId="315A1594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925" w:type="pct"/>
            <w:gridSpan w:val="4"/>
            <w:vMerge w:val="restart"/>
            <w:shd w:val="clear" w:color="auto" w:fill="FFFFFF" w:themeFill="background1"/>
            <w:noWrap/>
            <w:vAlign w:val="center"/>
          </w:tcPr>
          <w:p w14:paraId="11EA449C" w14:textId="3C3B7386" w:rsidR="00B80DFA" w:rsidRPr="004B2576" w:rsidRDefault="00B80DFA" w:rsidP="00DD5B5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DESCRIPCIÓN</w:t>
            </w:r>
          </w:p>
        </w:tc>
      </w:tr>
      <w:tr w:rsidR="00B80DFA" w:rsidRPr="004B2576" w14:paraId="7A15AA6B" w14:textId="77777777" w:rsidTr="00C55F21">
        <w:trPr>
          <w:trHeight w:val="433"/>
        </w:trPr>
        <w:tc>
          <w:tcPr>
            <w:tcW w:w="75" w:type="pct"/>
            <w:vMerge/>
            <w:vAlign w:val="center"/>
            <w:hideMark/>
          </w:tcPr>
          <w:p w14:paraId="4C773FCA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925" w:type="pct"/>
            <w:gridSpan w:val="4"/>
            <w:vMerge/>
            <w:noWrap/>
            <w:vAlign w:val="center"/>
            <w:hideMark/>
          </w:tcPr>
          <w:p w14:paraId="15D7067F" w14:textId="327E8EDD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B80DFA" w:rsidRPr="004B2576" w14:paraId="450E52B6" w14:textId="77777777" w:rsidTr="00C55F21">
        <w:trPr>
          <w:trHeight w:val="70"/>
        </w:trPr>
        <w:tc>
          <w:tcPr>
            <w:tcW w:w="75" w:type="pct"/>
            <w:vMerge/>
            <w:vAlign w:val="center"/>
            <w:hideMark/>
          </w:tcPr>
          <w:p w14:paraId="2C37C202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925" w:type="pct"/>
            <w:gridSpan w:val="4"/>
            <w:shd w:val="clear" w:color="auto" w:fill="auto"/>
            <w:hideMark/>
          </w:tcPr>
          <w:p w14:paraId="41310ABB" w14:textId="2F939533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ESTÁNDARES MÁXIMOS PERMISIBLES DE NIVELES DE EMISIÓN DE RUIDO </w:t>
            </w:r>
          </w:p>
          <w:p w14:paraId="65DAA543" w14:textId="69945314" w:rsidR="00B80DFA" w:rsidRPr="004B2576" w:rsidRDefault="00DD5B5D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noProof/>
                <w:kern w:val="0"/>
                <w:sz w:val="20"/>
                <w:szCs w:val="20"/>
                <w:lang w:val="es-419" w:eastAsia="es-419"/>
              </w:rPr>
              <w:drawing>
                <wp:anchor distT="0" distB="0" distL="114300" distR="114300" simplePos="0" relativeHeight="251661312" behindDoc="0" locked="0" layoutInCell="1" allowOverlap="1" wp14:anchorId="61FB6E11" wp14:editId="09782902">
                  <wp:simplePos x="0" y="0"/>
                  <wp:positionH relativeFrom="column">
                    <wp:posOffset>1301750</wp:posOffset>
                  </wp:positionH>
                  <wp:positionV relativeFrom="paragraph">
                    <wp:posOffset>31750</wp:posOffset>
                  </wp:positionV>
                  <wp:extent cx="3174653" cy="2638425"/>
                  <wp:effectExtent l="0" t="0" r="6985" b="0"/>
                  <wp:wrapNone/>
                  <wp:docPr id="147581934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819342" name="Imagen 1475819342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738"/>
                          <a:stretch/>
                        </pic:blipFill>
                        <pic:spPr bwMode="auto">
                          <a:xfrm>
                            <a:off x="0" y="0"/>
                            <a:ext cx="3174653" cy="2638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0DFA" w:rsidRPr="004B2576"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EXPRESADOS EN DECIBELES DB (A)  </w:t>
            </w:r>
          </w:p>
          <w:p w14:paraId="593D25EC" w14:textId="46CE0B4D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59122E44" w14:textId="59B6D616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kern w:val="0"/>
                <w:sz w:val="20"/>
                <w:szCs w:val="20"/>
                <w:lang w:eastAsia="es-CO"/>
              </w:rPr>
            </w:pPr>
          </w:p>
          <w:p w14:paraId="0F16FA8B" w14:textId="6056A951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44DB8494" w14:textId="2B2E12EA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47A7B01E" w14:textId="4B403EFB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62EB8EA8" w14:textId="77777777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26F7ABA5" w14:textId="77777777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0E3B7AAB" w14:textId="77777777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448B4BBA" w14:textId="77777777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226AF6B0" w14:textId="77777777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4F23C560" w14:textId="77777777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04E07E24" w14:textId="77777777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32574D3A" w14:textId="77777777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0F87AE7A" w14:textId="77777777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40D10C92" w14:textId="77777777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4BE24D5C" w14:textId="77777777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02160CAC" w14:textId="77777777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0B78599D" w14:textId="77777777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5171AA30" w14:textId="77777777" w:rsidR="00B80DFA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Fuente. </w:t>
            </w:r>
            <w:r w:rsidRPr="004B2576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  <w:t xml:space="preserve">Resolución 0627 de 2006. </w:t>
            </w:r>
            <w:r w:rsidRPr="004B2576"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 </w:t>
            </w:r>
          </w:p>
          <w:p w14:paraId="7C26C55F" w14:textId="59F61ADE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    </w:t>
            </w:r>
          </w:p>
          <w:p w14:paraId="0CF13FD0" w14:textId="77777777" w:rsidR="00C55F21" w:rsidRDefault="00C55F21" w:rsidP="00C55F2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5E61E09B" w14:textId="59C3DD00" w:rsidR="00B80DFA" w:rsidRPr="004B2576" w:rsidRDefault="00B80DFA" w:rsidP="00C55F2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  <w:t>Teniendo en cuenta lo establecido en la Resolución 0627 de 2006 “</w:t>
            </w:r>
            <w:r w:rsidRPr="004B2576">
              <w:rPr>
                <w:rFonts w:ascii="Arial Narrow" w:eastAsia="Times New Roman" w:hAnsi="Arial Narrow" w:cs="Times New Roman"/>
                <w:i/>
                <w:iCs/>
                <w:kern w:val="0"/>
                <w:sz w:val="20"/>
                <w:szCs w:val="20"/>
                <w:lang w:eastAsia="es-CO"/>
                <w14:ligatures w14:val="none"/>
              </w:rPr>
              <w:t>Por la cual se establece la norma nacional de emisión de ruido y ruido ambiental”</w:t>
            </w:r>
            <w:r w:rsidRPr="004B2576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  <w:t xml:space="preserve">, el </w:t>
            </w:r>
            <w:r w:rsidRPr="004B257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Acuerdo Municipal No. 100-02.01-12 de 2021 </w:t>
            </w:r>
            <w:r w:rsidRPr="004B2576"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"Por medio del cual se reglamenta la emisión de sonido y ruido para establecimientos comerciales, espectáculos públicos, zonas de uso público y privadas, viviendas en general y los permisos de perifoneo en todo el territorio del municipio de Fusagasugá, se asignan otras disposiciones" </w:t>
            </w:r>
            <w:r w:rsidRPr="004B2576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  <w:t>y el Decreto 496 de 2017 “</w:t>
            </w:r>
            <w:r w:rsidRPr="004B2576">
              <w:rPr>
                <w:rFonts w:ascii="Arial Narrow" w:eastAsia="Times New Roman" w:hAnsi="Arial Narrow" w:cs="Times New Roman"/>
                <w:i/>
                <w:iCs/>
                <w:kern w:val="0"/>
                <w:sz w:val="20"/>
                <w:szCs w:val="20"/>
                <w:lang w:eastAsia="es-CO"/>
                <w14:ligatures w14:val="none"/>
              </w:rPr>
              <w:t xml:space="preserve">por medio del cual se modifica el decreto 215 de 2017 y se dictan otras disposiciones” </w:t>
            </w:r>
            <w:r w:rsidRPr="004B2576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  <w:t xml:space="preserve">este último, en su artículo 24° donde se menciona que, los </w:t>
            </w:r>
            <w:r w:rsidRPr="004B2576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  <w:lastRenderedPageBreak/>
              <w:t xml:space="preserve">establecimientos de comercio que cuenten con la documentación establecida en el artículo 4°del Decreto en mención, </w:t>
            </w:r>
            <w:r w:rsidRPr="004B2576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sz w:val="20"/>
                <w:szCs w:val="20"/>
                <w:lang w:eastAsia="es-CO"/>
                <w14:ligatures w14:val="none"/>
              </w:rPr>
              <w:t>“deberán instalar sistemas de aislamiento de sonido para que no trasciendan los ruidos al exterior del establecimiento”</w:t>
            </w:r>
            <w:r w:rsidRPr="004B2576">
              <w:rPr>
                <w:rFonts w:ascii="Arial Narrow" w:hAnsi="Arial Narrow"/>
                <w:sz w:val="20"/>
                <w:szCs w:val="20"/>
              </w:rPr>
              <w:t xml:space="preserve">, de igual forma, los establecimientos comerciales </w:t>
            </w:r>
            <w:r w:rsidRPr="004B2576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“deberán cumplir con las normas referentes a la intensidad auditiva, para evitar niveles de ruido que afectan la salud de los usuarios ose perturbe la tranquilidad de la comunidad.”</w:t>
            </w:r>
            <w:r w:rsidRPr="004B2576">
              <w:rPr>
                <w:rFonts w:ascii="Arial Narrow" w:hAnsi="Arial Narrow"/>
                <w:sz w:val="20"/>
                <w:szCs w:val="20"/>
              </w:rPr>
              <w:t xml:space="preserve">. En consecuencia, se puede concluir desde el punto de vista técnico ambiental, que la intensidad y presión sonora generada por parte del establecimiento de comercio denominado __________________________________, y ubicado en la ____________________________, de acuerdo a las mediciones de ruido efectuadas por medio del equipo de medición es de _______________ decibeles (dB). </w:t>
            </w:r>
          </w:p>
          <w:p w14:paraId="00AF9193" w14:textId="77777777" w:rsidR="00B80DFA" w:rsidRPr="004B2576" w:rsidRDefault="00B80DFA" w:rsidP="00C55F2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607DC730" w14:textId="712D74F2" w:rsidR="00B80DFA" w:rsidRDefault="00B80DFA" w:rsidP="00C55F2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  <w:t xml:space="preserve">Por consiguiente, con los resultados obtenidos durante las mediciones efectuadas al establecimiento de comercio ubicado en el Sector ________________________, Subsector ________________________, y en el horario ________________, se puede establecer que, este se encuentra por _________________ de los estándares máximos permisibles de emisión de ruido ambiental, de acuerdo al artículo 17° </w:t>
            </w:r>
            <w:r w:rsidRPr="004B2576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sz w:val="20"/>
                <w:szCs w:val="20"/>
                <w:lang w:eastAsia="es-CO"/>
                <w14:ligatures w14:val="none"/>
              </w:rPr>
              <w:t>“</w:t>
            </w:r>
            <w:r w:rsidRPr="004B2576">
              <w:rPr>
                <w:sz w:val="18"/>
                <w:szCs w:val="18"/>
              </w:rPr>
              <w:t xml:space="preserve"> </w:t>
            </w:r>
            <w:r w:rsidRPr="004B2576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sz w:val="20"/>
                <w:szCs w:val="20"/>
                <w:lang w:eastAsia="es-CO"/>
                <w14:ligatures w14:val="none"/>
              </w:rPr>
              <w:t>Estándares Máximos Permisibles de Niveles de Ruido Ambiental”</w:t>
            </w:r>
            <w:r w:rsidRPr="004B2576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  <w:t xml:space="preserve"> establecidos en  la </w:t>
            </w:r>
            <w:r w:rsidRPr="004B2576"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Resolución 0627 de 2006 </w:t>
            </w:r>
            <w:r w:rsidRPr="004B2576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  <w:t>emitido por el</w:t>
            </w:r>
            <w:r w:rsidRPr="004B2576"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 </w:t>
            </w:r>
            <w:r w:rsidRPr="004B2576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  <w:t xml:space="preserve"> Ministerio de Medio Ambiente, Vivienda y Desarrollo Territorial. </w:t>
            </w:r>
          </w:p>
          <w:p w14:paraId="58C619CB" w14:textId="77777777" w:rsidR="00B80DFA" w:rsidRDefault="00B80DFA" w:rsidP="00C55F2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FF0000"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079294BB" w14:textId="77777777" w:rsidR="00B80DFA" w:rsidRPr="004B2576" w:rsidRDefault="00B80DFA" w:rsidP="00C55F2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FF0000"/>
                <w:kern w:val="0"/>
                <w:sz w:val="20"/>
                <w:szCs w:val="20"/>
                <w:lang w:eastAsia="es-CO"/>
                <w14:ligatures w14:val="none"/>
              </w:rPr>
            </w:pP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952"/>
              <w:gridCol w:w="1951"/>
              <w:gridCol w:w="1951"/>
              <w:gridCol w:w="1951"/>
              <w:gridCol w:w="1951"/>
            </w:tblGrid>
            <w:tr w:rsidR="00B80DFA" w:rsidRPr="004B2576" w14:paraId="1876F147" w14:textId="77777777" w:rsidTr="00B80DFA">
              <w:trPr>
                <w:trHeight w:val="758"/>
              </w:trPr>
              <w:tc>
                <w:tcPr>
                  <w:tcW w:w="1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3389109" w14:textId="31F8FAFD" w:rsidR="00B80DFA" w:rsidRPr="004B2576" w:rsidRDefault="00B80DFA" w:rsidP="00C55F21">
                  <w:pPr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</w:pPr>
                  <w:r w:rsidRPr="004B2576">
                    <w:rPr>
                      <w:rFonts w:ascii="Arial Narrow" w:eastAsia="Times New Roman" w:hAnsi="Arial Narrow" w:cs="Times New Roman"/>
                      <w:b/>
                      <w:bCs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  <w:t>USO DEL SUELO</w:t>
                  </w:r>
                </w:p>
              </w:tc>
              <w:tc>
                <w:tcPr>
                  <w:tcW w:w="1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C20BB17" w14:textId="7D81559D" w:rsidR="00B80DFA" w:rsidRPr="004B2576" w:rsidRDefault="00B80DFA" w:rsidP="00C55F21">
                  <w:pPr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</w:pPr>
                  <w:r w:rsidRPr="004B2576">
                    <w:rPr>
                      <w:rFonts w:ascii="Arial Narrow" w:eastAsia="Times New Roman" w:hAnsi="Arial Narrow" w:cs="Times New Roman"/>
                      <w:b/>
                      <w:bCs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  <w:t>PERIODO</w:t>
                  </w:r>
                </w:p>
              </w:tc>
              <w:tc>
                <w:tcPr>
                  <w:tcW w:w="1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D7BB191" w14:textId="77777777" w:rsidR="00B80DFA" w:rsidRPr="004B2576" w:rsidRDefault="00B80DFA" w:rsidP="00C55F21">
                  <w:pPr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</w:pPr>
                  <w:r w:rsidRPr="004B2576">
                    <w:rPr>
                      <w:rFonts w:ascii="Arial Narrow" w:eastAsia="Times New Roman" w:hAnsi="Arial Narrow" w:cs="Times New Roman"/>
                      <w:b/>
                      <w:bCs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  <w:t>EMISIÓN</w:t>
                  </w:r>
                </w:p>
                <w:p w14:paraId="0EB663BC" w14:textId="773D3829" w:rsidR="00B80DFA" w:rsidRPr="004B2576" w:rsidRDefault="00B80DFA" w:rsidP="00C55F21">
                  <w:pPr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</w:pPr>
                  <w:proofErr w:type="spellStart"/>
                  <w:r w:rsidRPr="004B2576">
                    <w:rPr>
                      <w:rFonts w:ascii="Arial Narrow" w:eastAsia="Times New Roman" w:hAnsi="Arial Narrow" w:cs="Times New Roman"/>
                      <w:b/>
                      <w:bCs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  <w:t>L</w:t>
                  </w:r>
                  <w:r w:rsidRPr="004B2576">
                    <w:rPr>
                      <w:rFonts w:ascii="Arial Narrow" w:eastAsia="Times New Roman" w:hAnsi="Arial Narrow" w:cs="Times New Roman"/>
                      <w:b/>
                      <w:bCs/>
                      <w:kern w:val="0"/>
                      <w:sz w:val="20"/>
                      <w:szCs w:val="20"/>
                      <w:vertAlign w:val="subscript"/>
                      <w:lang w:eastAsia="es-CO"/>
                      <w14:ligatures w14:val="none"/>
                    </w:rPr>
                    <w:t>eq</w:t>
                  </w:r>
                  <w:proofErr w:type="spellEnd"/>
                  <w:r w:rsidRPr="004B2576">
                    <w:rPr>
                      <w:rFonts w:ascii="Arial Narrow" w:eastAsia="Times New Roman" w:hAnsi="Arial Narrow" w:cs="Times New Roman"/>
                      <w:b/>
                      <w:bCs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  <w:t xml:space="preserve"> emisión</w:t>
                  </w:r>
                </w:p>
              </w:tc>
              <w:tc>
                <w:tcPr>
                  <w:tcW w:w="1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F9940A0" w14:textId="77777777" w:rsidR="00B80DFA" w:rsidRPr="004B2576" w:rsidRDefault="00B80DFA" w:rsidP="00C55F21">
                  <w:pPr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</w:pPr>
                  <w:r w:rsidRPr="004B2576">
                    <w:rPr>
                      <w:rFonts w:ascii="Arial Narrow" w:eastAsia="Times New Roman" w:hAnsi="Arial Narrow" w:cs="Times New Roman"/>
                      <w:b/>
                      <w:bCs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  <w:t>DB MÁX.</w:t>
                  </w:r>
                </w:p>
                <w:p w14:paraId="061CD8E0" w14:textId="4CF0555C" w:rsidR="00B80DFA" w:rsidRPr="004B2576" w:rsidRDefault="00B80DFA" w:rsidP="00C55F21">
                  <w:pPr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</w:pPr>
                  <w:r w:rsidRPr="004B2576">
                    <w:rPr>
                      <w:rFonts w:ascii="Arial Narrow" w:eastAsia="Times New Roman" w:hAnsi="Arial Narrow" w:cs="Times New Roman"/>
                      <w:b/>
                      <w:bCs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  <w:t>Según Resolución 0627 de 2016</w:t>
                  </w:r>
                </w:p>
              </w:tc>
              <w:tc>
                <w:tcPr>
                  <w:tcW w:w="1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BB8B7FC" w14:textId="3BDCF5DA" w:rsidR="00B80DFA" w:rsidRPr="004B2576" w:rsidRDefault="00B80DFA" w:rsidP="00C55F21">
                  <w:pPr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</w:pPr>
                  <w:r w:rsidRPr="004B2576">
                    <w:rPr>
                      <w:rFonts w:ascii="Arial Narrow" w:eastAsia="Times New Roman" w:hAnsi="Arial Narrow" w:cs="Times New Roman"/>
                      <w:b/>
                      <w:bCs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  <w:t>CUMPLIMIENTO</w:t>
                  </w:r>
                </w:p>
              </w:tc>
            </w:tr>
            <w:tr w:rsidR="00B80DFA" w:rsidRPr="004B2576" w14:paraId="6A640949" w14:textId="77777777" w:rsidTr="00B80DFA">
              <w:trPr>
                <w:trHeight w:val="872"/>
              </w:trPr>
              <w:tc>
                <w:tcPr>
                  <w:tcW w:w="1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612E326" w14:textId="51612869" w:rsidR="00B80DFA" w:rsidRPr="004B2576" w:rsidRDefault="00B80DFA" w:rsidP="00C55F21">
                  <w:pPr>
                    <w:rPr>
                      <w:rFonts w:ascii="Arial Narrow" w:eastAsia="Times New Roman" w:hAnsi="Arial Narrow" w:cs="Times New Roman"/>
                      <w:b/>
                      <w:bCs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</w:pPr>
                  <w:r w:rsidRPr="004B2576">
                    <w:rPr>
                      <w:rFonts w:ascii="Arial Narrow" w:eastAsia="Times New Roman" w:hAnsi="Arial Narrow" w:cs="Times New Roman"/>
                      <w:b/>
                      <w:bCs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  <w:t xml:space="preserve">Sector ________. </w:t>
                  </w:r>
                </w:p>
              </w:tc>
              <w:tc>
                <w:tcPr>
                  <w:tcW w:w="1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4D2EE97" w14:textId="73FA7D44" w:rsidR="00B80DFA" w:rsidRDefault="00B80DFA" w:rsidP="00C55F21">
                  <w:pPr>
                    <w:rPr>
                      <w:rFonts w:ascii="Arial Narrow" w:eastAsia="Times New Roman" w:hAnsi="Arial Narrow" w:cs="Times New Roman"/>
                      <w:b/>
                      <w:bCs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</w:pPr>
                  <w:r w:rsidRPr="004B2576">
                    <w:rPr>
                      <w:rFonts w:ascii="Arial Narrow" w:eastAsia="Times New Roman" w:hAnsi="Arial Narrow" w:cs="Times New Roman"/>
                      <w:b/>
                      <w:bCs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  <w:t>Diurno_____.</w:t>
                  </w:r>
                </w:p>
                <w:p w14:paraId="25608311" w14:textId="77777777" w:rsidR="00B80DFA" w:rsidRPr="004B2576" w:rsidRDefault="00B80DFA" w:rsidP="00C55F21">
                  <w:pPr>
                    <w:rPr>
                      <w:rFonts w:ascii="Arial Narrow" w:eastAsia="Times New Roman" w:hAnsi="Arial Narrow" w:cs="Times New Roman"/>
                      <w:b/>
                      <w:bCs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</w:pPr>
                </w:p>
                <w:p w14:paraId="3DA0DEAE" w14:textId="25FBD073" w:rsidR="00B80DFA" w:rsidRPr="004B2576" w:rsidRDefault="00B80DFA" w:rsidP="00C55F21">
                  <w:pPr>
                    <w:rPr>
                      <w:rFonts w:ascii="Arial Narrow" w:eastAsia="Times New Roman" w:hAnsi="Arial Narrow" w:cs="Times New Roman"/>
                      <w:b/>
                      <w:bCs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</w:pPr>
                  <w:r w:rsidRPr="004B2576">
                    <w:rPr>
                      <w:rFonts w:ascii="Arial Narrow" w:eastAsia="Times New Roman" w:hAnsi="Arial Narrow" w:cs="Times New Roman"/>
                      <w:b/>
                      <w:bCs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  <w:t xml:space="preserve">Nocturno ____. </w:t>
                  </w:r>
                </w:p>
              </w:tc>
              <w:tc>
                <w:tcPr>
                  <w:tcW w:w="1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B83B0" w14:textId="1AAB8693" w:rsidR="00B80DFA" w:rsidRPr="004B2576" w:rsidRDefault="00B80DFA" w:rsidP="00C55F21">
                  <w:pPr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</w:pPr>
                  <w:r w:rsidRPr="004B2576">
                    <w:rPr>
                      <w:rFonts w:ascii="Arial Narrow" w:eastAsia="Times New Roman" w:hAnsi="Arial Narrow" w:cs="Times New Roman"/>
                      <w:b/>
                      <w:bCs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  <w:t>_________ dB.</w:t>
                  </w:r>
                </w:p>
              </w:tc>
              <w:tc>
                <w:tcPr>
                  <w:tcW w:w="1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35E0378" w14:textId="4156795D" w:rsidR="00B80DFA" w:rsidRPr="004B2576" w:rsidRDefault="00B80DFA" w:rsidP="00C55F21">
                  <w:pPr>
                    <w:rPr>
                      <w:rFonts w:ascii="Arial Narrow" w:eastAsia="Times New Roman" w:hAnsi="Arial Narrow" w:cs="Times New Roman"/>
                      <w:b/>
                      <w:bCs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</w:pPr>
                  <w:r w:rsidRPr="004B2576">
                    <w:rPr>
                      <w:rFonts w:ascii="Arial Narrow" w:eastAsia="Times New Roman" w:hAnsi="Arial Narrow" w:cs="Times New Roman"/>
                      <w:b/>
                      <w:bCs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  <w:t>Diurno_____ dB.</w:t>
                  </w:r>
                </w:p>
                <w:p w14:paraId="7021AEF9" w14:textId="77777777" w:rsidR="00B80DFA" w:rsidRPr="004B2576" w:rsidRDefault="00B80DFA" w:rsidP="00C55F21">
                  <w:pPr>
                    <w:rPr>
                      <w:rFonts w:ascii="Arial Narrow" w:eastAsia="Times New Roman" w:hAnsi="Arial Narrow" w:cs="Times New Roman"/>
                      <w:b/>
                      <w:bCs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</w:pPr>
                </w:p>
                <w:p w14:paraId="0647E5E9" w14:textId="65270BC7" w:rsidR="00B80DFA" w:rsidRPr="004B2576" w:rsidRDefault="00B80DFA" w:rsidP="00C55F21">
                  <w:pPr>
                    <w:rPr>
                      <w:rFonts w:ascii="Arial Narrow" w:eastAsia="Times New Roman" w:hAnsi="Arial Narrow" w:cs="Times New Roman"/>
                      <w:b/>
                      <w:bCs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</w:pPr>
                  <w:r w:rsidRPr="004B2576">
                    <w:rPr>
                      <w:rFonts w:ascii="Arial Narrow" w:eastAsia="Times New Roman" w:hAnsi="Arial Narrow" w:cs="Times New Roman"/>
                      <w:b/>
                      <w:bCs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  <w:t>Nocturno ___ dB.</w:t>
                  </w:r>
                </w:p>
              </w:tc>
              <w:tc>
                <w:tcPr>
                  <w:tcW w:w="1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F4BCF80" w14:textId="77777777" w:rsidR="00B80DFA" w:rsidRPr="004B2576" w:rsidRDefault="00B80DFA" w:rsidP="00C55F21">
                  <w:pPr>
                    <w:jc w:val="both"/>
                    <w:rPr>
                      <w:rFonts w:ascii="Arial Narrow" w:eastAsia="Times New Roman" w:hAnsi="Arial Narrow" w:cs="Times New Roman"/>
                      <w:b/>
                      <w:bCs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</w:pPr>
                </w:p>
              </w:tc>
            </w:tr>
            <w:tr w:rsidR="00B80DFA" w:rsidRPr="004B2576" w14:paraId="79FCA995" w14:textId="77777777" w:rsidTr="00B80DFA">
              <w:trPr>
                <w:trHeight w:val="686"/>
              </w:trPr>
              <w:tc>
                <w:tcPr>
                  <w:tcW w:w="1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9DE2EC8" w14:textId="18BEBFCC" w:rsidR="00B80DFA" w:rsidRPr="004B2576" w:rsidRDefault="00B80DFA" w:rsidP="00C55F21">
                  <w:pPr>
                    <w:jc w:val="both"/>
                    <w:rPr>
                      <w:rFonts w:ascii="Arial Narrow" w:eastAsia="Times New Roman" w:hAnsi="Arial Narrow" w:cs="Times New Roman"/>
                      <w:b/>
                      <w:bCs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</w:pPr>
                  <w:r w:rsidRPr="004B2576">
                    <w:rPr>
                      <w:rFonts w:ascii="Arial Narrow" w:eastAsia="Times New Roman" w:hAnsi="Arial Narrow" w:cs="Times New Roman"/>
                      <w:b/>
                      <w:bCs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  <w:t xml:space="preserve">Descripción de la ubicación de la fuente emisora:  </w:t>
                  </w:r>
                </w:p>
              </w:tc>
              <w:tc>
                <w:tcPr>
                  <w:tcW w:w="4000" w:type="pct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4D0D15D" w14:textId="77777777" w:rsidR="00B80DFA" w:rsidRPr="004B2576" w:rsidRDefault="00B80DFA" w:rsidP="00C55F21">
                  <w:pPr>
                    <w:jc w:val="both"/>
                    <w:rPr>
                      <w:rFonts w:ascii="Arial Narrow" w:eastAsia="Times New Roman" w:hAnsi="Arial Narrow" w:cs="Times New Roman"/>
                      <w:b/>
                      <w:bCs/>
                      <w:kern w:val="0"/>
                      <w:sz w:val="20"/>
                      <w:szCs w:val="20"/>
                      <w:lang w:eastAsia="es-CO"/>
                      <w14:ligatures w14:val="none"/>
                    </w:rPr>
                  </w:pPr>
                </w:p>
              </w:tc>
            </w:tr>
          </w:tbl>
          <w:p w14:paraId="721A995F" w14:textId="614D1B4C" w:rsidR="00B80DFA" w:rsidRPr="004B2576" w:rsidRDefault="00B80DFA" w:rsidP="00C55F2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</w:tr>
      <w:tr w:rsidR="00B80DFA" w:rsidRPr="004B2576" w14:paraId="532122CA" w14:textId="77777777" w:rsidTr="00C55F21">
        <w:trPr>
          <w:trHeight w:val="408"/>
        </w:trPr>
        <w:tc>
          <w:tcPr>
            <w:tcW w:w="75" w:type="pct"/>
            <w:vMerge/>
            <w:vAlign w:val="center"/>
            <w:hideMark/>
          </w:tcPr>
          <w:p w14:paraId="5187D7E6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925" w:type="pct"/>
            <w:gridSpan w:val="4"/>
            <w:shd w:val="clear" w:color="auto" w:fill="auto"/>
            <w:noWrap/>
            <w:vAlign w:val="center"/>
            <w:hideMark/>
          </w:tcPr>
          <w:p w14:paraId="63726CD7" w14:textId="77777777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CONCLUSIONES Y RECOMENDACIONES</w:t>
            </w:r>
          </w:p>
        </w:tc>
      </w:tr>
      <w:tr w:rsidR="00B80DFA" w:rsidRPr="004B2576" w14:paraId="00C36A9B" w14:textId="77777777" w:rsidTr="00C55F21">
        <w:trPr>
          <w:trHeight w:val="70"/>
        </w:trPr>
        <w:tc>
          <w:tcPr>
            <w:tcW w:w="75" w:type="pct"/>
            <w:vMerge/>
            <w:vAlign w:val="center"/>
            <w:hideMark/>
          </w:tcPr>
          <w:p w14:paraId="39407C5F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925" w:type="pct"/>
            <w:gridSpan w:val="4"/>
            <w:shd w:val="clear" w:color="auto" w:fill="F2F2F2" w:themeFill="background1" w:themeFillShade="F2"/>
            <w:noWrap/>
            <w:hideMark/>
          </w:tcPr>
          <w:p w14:paraId="73009639" w14:textId="77777777" w:rsidR="00B80DFA" w:rsidRPr="004B2576" w:rsidRDefault="00B80DFA" w:rsidP="00C55F2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1C42F594" w14:textId="3C646843" w:rsidR="00B80DFA" w:rsidRPr="004B2576" w:rsidRDefault="00B80DFA" w:rsidP="00C55F2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  <w:t xml:space="preserve">Una vez efectuada la visita técnica de inspección y control ambiental al establecimiento de comercio, y realizadas las mediciones de presión e intensidad sonora, se pudo observar que, se ____________________ con los decibeles (dB) según los estándares máximos permisibles de los niveles de ruido ambiental </w:t>
            </w:r>
            <w:r w:rsidRPr="004B2576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sz w:val="20"/>
                <w:szCs w:val="20"/>
                <w:lang w:eastAsia="es-CO"/>
                <w14:ligatures w14:val="none"/>
              </w:rPr>
              <w:t xml:space="preserve"> </w:t>
            </w:r>
            <w:r w:rsidRPr="004B2576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  <w:t xml:space="preserve"> establecidos en la Resolución 0627 de 2006 y teniendo en cuenta lo establecido en el parágrafo único del artículo 5° </w:t>
            </w:r>
            <w:r w:rsidRPr="004B2576">
              <w:rPr>
                <w:rFonts w:ascii="Arial Narrow" w:eastAsia="Times New Roman" w:hAnsi="Arial Narrow" w:cs="Times New Roman"/>
                <w:i/>
                <w:iCs/>
                <w:kern w:val="0"/>
                <w:sz w:val="20"/>
                <w:szCs w:val="20"/>
                <w:lang w:eastAsia="es-CO"/>
                <w14:ligatures w14:val="none"/>
              </w:rPr>
              <w:t xml:space="preserve">“Intervalo Unitario de Tiempo de Medida” </w:t>
            </w:r>
            <w:r w:rsidRPr="004B2576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  <w:t xml:space="preserve">donde se resalta que, </w:t>
            </w:r>
            <w:r w:rsidRPr="004B2576">
              <w:rPr>
                <w:rFonts w:ascii="Arial Narrow" w:eastAsia="Times New Roman" w:hAnsi="Arial Narrow" w:cs="Times New Roman"/>
                <w:i/>
                <w:iCs/>
                <w:kern w:val="0"/>
                <w:sz w:val="20"/>
                <w:szCs w:val="20"/>
                <w:lang w:eastAsia="es-CO"/>
                <w14:ligatures w14:val="none"/>
              </w:rPr>
              <w:t xml:space="preserve">“para la evaluación de la emisión de ruido de una o más fuentes, si la(s) fuente(s) emisora(s) de ruido por su naturaleza o modo de operación, no permite(n) efectuar las mediciones en los intervalos de tiempo mencionados, </w:t>
            </w:r>
            <w:r w:rsidRPr="004B2576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sz w:val="20"/>
                <w:szCs w:val="20"/>
                <w:lang w:eastAsia="es-CO"/>
                <w14:ligatures w14:val="none"/>
              </w:rPr>
              <w:t>estas se deben efectuar en el tiempo o tiempos correspondientes de operación de la(s) fuente(s), relacionándose el hecho y el procedimiento seguido en el respectivo informe técnico.”</w:t>
            </w:r>
          </w:p>
          <w:p w14:paraId="310E7445" w14:textId="77777777" w:rsidR="00B80DFA" w:rsidRPr="004B2576" w:rsidRDefault="00B80DFA" w:rsidP="00C55F2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FF0000"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68A68356" w14:textId="4A7246A8" w:rsidR="00B80DFA" w:rsidRPr="004B2576" w:rsidRDefault="00B80DFA" w:rsidP="00C55F2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  <w:t xml:space="preserve">Por lo tanto, y de acuerdo con el informe reportado por parte de la Secretaría de Agricultura y Ambiente en cumplimiento al Decreto 016 de 2023 </w:t>
            </w:r>
            <w:r w:rsidRPr="004B2576">
              <w:rPr>
                <w:rFonts w:ascii="Arial Narrow" w:eastAsia="Times New Roman" w:hAnsi="Arial Narrow" w:cs="Times New Roman"/>
                <w:i/>
                <w:iCs/>
                <w:kern w:val="0"/>
                <w:sz w:val="20"/>
                <w:szCs w:val="20"/>
                <w:lang w:eastAsia="es-CO"/>
                <w14:ligatures w14:val="none"/>
              </w:rPr>
              <w:t xml:space="preserve">“Por medio del cual se adopta la Estructura de la Alcaldía del Municipio de Fusagasugá – Cundinamarca, se señalan las funciones generales de sus dependencias y se dictan otras disposiciones.” </w:t>
            </w:r>
            <w:r w:rsidRPr="004B2576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  <w:t>que,</w:t>
            </w:r>
            <w:r w:rsidRPr="004B2576">
              <w:rPr>
                <w:rFonts w:ascii="Arial Narrow" w:eastAsia="Times New Roman" w:hAnsi="Arial Narrow" w:cs="Times New Roman"/>
                <w:i/>
                <w:iCs/>
                <w:kern w:val="0"/>
                <w:sz w:val="20"/>
                <w:szCs w:val="20"/>
                <w:lang w:eastAsia="es-CO"/>
                <w14:ligatures w14:val="none"/>
              </w:rPr>
              <w:t xml:space="preserve"> </w:t>
            </w:r>
            <w:r w:rsidRPr="004B2576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  <w:t xml:space="preserve">durante el debido procedimiento que se llevó a cabo, se observa que el establecimiento en mención, SI (    ) NO (    ) presenta medidas correctivas que permitan mitigar los impactos generados por el desarrollo de la(s) actividad(es) económica(s), que deterioran la calidad del aire y de la población </w:t>
            </w:r>
            <w:proofErr w:type="spellStart"/>
            <w:r w:rsidRPr="004B2576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  <w:t>Fusagasugueña</w:t>
            </w:r>
            <w:proofErr w:type="spellEnd"/>
            <w:r w:rsidRPr="004B2576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  <w:t xml:space="preserve"> que reside en el sector. Adicionalmente, en la Secretaría de Agricultura y Ambiente, reposa copia de la visita técnica de inspección y control ambiental </w:t>
            </w:r>
            <w:proofErr w:type="gramStart"/>
            <w:r w:rsidRPr="004B2576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  <w:t>auditiva</w:t>
            </w:r>
            <w:proofErr w:type="gramEnd"/>
            <w:r w:rsidRPr="004B2576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  <w:t xml:space="preserve"> efectuada, por parte de los funcionarios _________________________________ y _______________________________ adscritos a dicha dependencia.  </w:t>
            </w:r>
          </w:p>
          <w:p w14:paraId="1F5DF39A" w14:textId="77777777" w:rsidR="00B80DFA" w:rsidRPr="004B2576" w:rsidRDefault="00B80DFA" w:rsidP="00C55F2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FF0000"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5E36C26A" w14:textId="034452DC" w:rsidR="00B80DFA" w:rsidRPr="004B2576" w:rsidRDefault="00B80DFA" w:rsidP="00C55F2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  <w:t xml:space="preserve">Cabe resaltar que, teniendo en cuenta el </w:t>
            </w:r>
            <w:r w:rsidRPr="004B257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Acuerdo Municipal No. 100-02.01-12 de 2021 </w:t>
            </w:r>
            <w:r w:rsidRPr="004B2576"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"Por medio del cual se reglamenta la emisión de sonido y ruido para establecimientos comerciales, espectáculos públicos, zonas de uso público y privadas, viviendas en general y los permisos de perifoneo en todo el territorio del municipio de Fusagasugá, se asignan otras disposiciones" </w:t>
            </w:r>
            <w:r w:rsidRPr="004B2576">
              <w:rPr>
                <w:rFonts w:ascii="Arial Narrow" w:eastAsia="Times New Roman" w:hAnsi="Arial Narrow" w:cs="Times New Roman"/>
                <w:i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en su artículo 25° mediciones de sonometría, se autoriza y faculta a los </w:t>
            </w:r>
            <w:r w:rsidRPr="004B2576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  <w:t>funcionarios de la Secretaría de Agricultura Ambiente, “</w:t>
            </w:r>
            <w:r w:rsidRPr="004B2576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sz w:val="20"/>
                <w:szCs w:val="20"/>
                <w:lang w:eastAsia="es-CO"/>
                <w14:ligatures w14:val="none"/>
              </w:rPr>
              <w:t>para realizar las mediciones de sonometría que consideren necesarias, en la presentación de episodios de contaminación auditiva”</w:t>
            </w:r>
            <w:r w:rsidRPr="004B2576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  <w:t>, así como para “</w:t>
            </w:r>
            <w:r w:rsidRPr="004B2576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sz w:val="20"/>
                <w:szCs w:val="20"/>
                <w:lang w:eastAsia="es-CO"/>
                <w14:ligatures w14:val="none"/>
              </w:rPr>
              <w:t>presentar las respectivas solicitudes de imposición de medidas de sustanciación y sancionatorias, a las Inspecciones de policía, Corregimientos, CAR Regional Sumapaz, y policía, acorde a sus competencias y a la gravedad de la falta.”</w:t>
            </w:r>
          </w:p>
          <w:p w14:paraId="1A025B16" w14:textId="77777777" w:rsidR="00B80DFA" w:rsidRPr="004B2576" w:rsidRDefault="00B80DFA" w:rsidP="00C55F2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097BE4FF" w14:textId="628063AA" w:rsidR="00B80DFA" w:rsidRPr="004B2576" w:rsidRDefault="00B80DFA" w:rsidP="00C55F2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FF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  <w:t xml:space="preserve">Por último, en su artículo 9° regulación por parte de los establecimientos, se establece que </w:t>
            </w:r>
            <w:r w:rsidRPr="004B2576">
              <w:rPr>
                <w:rFonts w:ascii="Arial Narrow" w:eastAsia="Times New Roman" w:hAnsi="Arial Narrow" w:cs="Times New Roman"/>
                <w:i/>
                <w:iCs/>
                <w:kern w:val="0"/>
                <w:sz w:val="20"/>
                <w:szCs w:val="20"/>
                <w:lang w:eastAsia="es-CO"/>
                <w14:ligatures w14:val="none"/>
              </w:rPr>
              <w:t xml:space="preserve">“los establecimientos comerciales, de ocio y diversión como: </w:t>
            </w:r>
            <w:r w:rsidRPr="004B2576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sz w:val="20"/>
                <w:szCs w:val="20"/>
                <w:lang w:eastAsia="es-CO"/>
                <w14:ligatures w14:val="none"/>
              </w:rPr>
              <w:t>bares, tabernas, discotecas</w:t>
            </w:r>
            <w:r w:rsidRPr="004B2576">
              <w:rPr>
                <w:rFonts w:ascii="Arial Narrow" w:eastAsia="Times New Roman" w:hAnsi="Arial Narrow" w:cs="Times New Roman"/>
                <w:i/>
                <w:iCs/>
                <w:kern w:val="0"/>
                <w:sz w:val="20"/>
                <w:szCs w:val="20"/>
                <w:lang w:eastAsia="es-CO"/>
                <w14:ligatures w14:val="none"/>
              </w:rPr>
              <w:t xml:space="preserve">, grilles, billares, </w:t>
            </w:r>
            <w:r w:rsidRPr="004B2576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sz w:val="20"/>
                <w:szCs w:val="20"/>
                <w:lang w:eastAsia="es-CO"/>
                <w14:ligatures w14:val="none"/>
              </w:rPr>
              <w:t>cantinas, pubs, karaokes, tiendas,</w:t>
            </w:r>
            <w:r w:rsidRPr="004B2576">
              <w:rPr>
                <w:rFonts w:ascii="Arial Narrow" w:eastAsia="Times New Roman" w:hAnsi="Arial Narrow" w:cs="Times New Roman"/>
                <w:i/>
                <w:iCs/>
                <w:kern w:val="0"/>
                <w:sz w:val="20"/>
                <w:szCs w:val="20"/>
                <w:lang w:eastAsia="es-CO"/>
                <w14:ligatures w14:val="none"/>
              </w:rPr>
              <w:t xml:space="preserve"> casas de lenocinio, centros nocturnos, todos sus similares y demás, </w:t>
            </w:r>
            <w:r w:rsidRPr="004B2576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sz w:val="20"/>
                <w:szCs w:val="20"/>
                <w:lang w:eastAsia="es-CO"/>
                <w14:ligatures w14:val="none"/>
              </w:rPr>
              <w:t>deberán adecuar su estructura básica para insonorizar el establecimiento,</w:t>
            </w:r>
            <w:r w:rsidRPr="004B2576">
              <w:rPr>
                <w:rFonts w:ascii="Arial Narrow" w:eastAsia="Times New Roman" w:hAnsi="Arial Narrow" w:cs="Times New Roman"/>
                <w:i/>
                <w:iCs/>
                <w:kern w:val="0"/>
                <w:sz w:val="20"/>
                <w:szCs w:val="20"/>
                <w:lang w:eastAsia="es-CO"/>
                <w14:ligatures w14:val="none"/>
              </w:rPr>
              <w:t xml:space="preserve"> </w:t>
            </w:r>
            <w:r w:rsidRPr="004B2576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sz w:val="20"/>
                <w:szCs w:val="20"/>
                <w:lang w:eastAsia="es-CO"/>
                <w14:ligatures w14:val="none"/>
              </w:rPr>
              <w:t>a fin de que el sonido no trascienda a las vías públicas generando contaminación auditiva y afecte la tranquilidad de los transeúntes</w:t>
            </w:r>
            <w:r w:rsidRPr="004B2576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  <w:t>. Por lo tanto, deberán tener aislamiento tanto acústico como de vibraciones de suelo, techo, paredes, columnas, instalación de silenciadores y de puertas acústicas. En consecuencia, en el artículo 10° se mencionan los materiales que se podrán emplear para la insonorización de los establecimientos como lo son:</w:t>
            </w:r>
            <w:r w:rsidRPr="004B2576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sz w:val="20"/>
                <w:szCs w:val="20"/>
                <w:lang w:eastAsia="es-CO"/>
                <w14:ligatures w14:val="none"/>
              </w:rPr>
              <w:t xml:space="preserve"> “lana de roca, </w:t>
            </w:r>
            <w:proofErr w:type="spellStart"/>
            <w:r w:rsidRPr="004B2576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sz w:val="20"/>
                <w:szCs w:val="20"/>
                <w:lang w:eastAsia="es-CO"/>
                <w14:ligatures w14:val="none"/>
              </w:rPr>
              <w:t>pladur</w:t>
            </w:r>
            <w:proofErr w:type="spellEnd"/>
            <w:r w:rsidRPr="004B2576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sz w:val="20"/>
                <w:szCs w:val="20"/>
                <w:lang w:eastAsia="es-CO"/>
                <w14:ligatures w14:val="none"/>
              </w:rPr>
              <w:t xml:space="preserve">, </w:t>
            </w:r>
            <w:proofErr w:type="spellStart"/>
            <w:r w:rsidRPr="004B2576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sz w:val="20"/>
                <w:szCs w:val="20"/>
                <w:lang w:eastAsia="es-CO"/>
                <w14:ligatures w14:val="none"/>
              </w:rPr>
              <w:t>acoustidam</w:t>
            </w:r>
            <w:proofErr w:type="spellEnd"/>
            <w:r w:rsidRPr="004B2576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sz w:val="20"/>
                <w:szCs w:val="20"/>
                <w:lang w:eastAsia="es-CO"/>
                <w14:ligatures w14:val="none"/>
              </w:rPr>
              <w:t xml:space="preserve">, membranas acústicas, fibra de vidrio, poliuretano, </w:t>
            </w:r>
            <w:proofErr w:type="spellStart"/>
            <w:r w:rsidRPr="004B2576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sz w:val="20"/>
                <w:szCs w:val="20"/>
                <w:lang w:eastAsia="es-CO"/>
                <w14:ligatures w14:val="none"/>
              </w:rPr>
              <w:t>etc</w:t>
            </w:r>
            <w:proofErr w:type="spellEnd"/>
            <w:r w:rsidRPr="004B2576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sz w:val="20"/>
                <w:szCs w:val="20"/>
                <w:lang w:eastAsia="es-CO"/>
                <w14:ligatures w14:val="none"/>
              </w:rPr>
              <w:t>,</w:t>
            </w:r>
            <w:r w:rsidRPr="004B2576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  <w:t xml:space="preserve"> cabe mencionar que, en ningún caso se considerará </w:t>
            </w:r>
            <w:r w:rsidRPr="004B2576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sz w:val="20"/>
                <w:szCs w:val="20"/>
                <w:lang w:eastAsia="es-CO"/>
                <w14:ligatures w14:val="none"/>
              </w:rPr>
              <w:t>el vidrio, lonas, poli sombras, tejas, como estructuras aislantes de sonido.”</w:t>
            </w:r>
            <w:r w:rsidRPr="004B2576">
              <w:rPr>
                <w:rFonts w:ascii="Arial Narrow" w:eastAsia="Times New Roman" w:hAnsi="Arial Narrow" w:cs="Times New Roman"/>
                <w:i/>
                <w:iCs/>
                <w:kern w:val="0"/>
                <w:sz w:val="20"/>
                <w:szCs w:val="20"/>
                <w:lang w:eastAsia="es-CO"/>
                <w14:ligatures w14:val="none"/>
              </w:rPr>
              <w:t xml:space="preserve">. </w:t>
            </w:r>
            <w:r w:rsidRPr="004B2576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  <w:t>Se recomienda, usar los materiales anteriormente mencionados para minimizar el ruido y evitar la salida de ondas sonoras al espacio público.</w:t>
            </w:r>
          </w:p>
          <w:p w14:paraId="79F00BF2" w14:textId="62CE3B62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B80DFA" w:rsidRPr="004B2576" w14:paraId="41D7D403" w14:textId="77777777" w:rsidTr="00C55F21">
        <w:trPr>
          <w:trHeight w:val="438"/>
        </w:trPr>
        <w:tc>
          <w:tcPr>
            <w:tcW w:w="75" w:type="pct"/>
            <w:vMerge w:val="restart"/>
            <w:vAlign w:val="center"/>
          </w:tcPr>
          <w:p w14:paraId="1FED7E60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925" w:type="pct"/>
            <w:gridSpan w:val="4"/>
            <w:shd w:val="clear" w:color="auto" w:fill="F2F2F2" w:themeFill="background1" w:themeFillShade="F2"/>
            <w:noWrap/>
            <w:vAlign w:val="center"/>
          </w:tcPr>
          <w:p w14:paraId="7515EC28" w14:textId="1758F134" w:rsidR="00B80DFA" w:rsidRPr="004B2576" w:rsidRDefault="00B80DFA" w:rsidP="00C55F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COPIA DE LOS CERTIFICADOS DE CALIBRACIÓN</w:t>
            </w:r>
          </w:p>
        </w:tc>
      </w:tr>
      <w:tr w:rsidR="00B80DFA" w:rsidRPr="004B2576" w14:paraId="47DA54FB" w14:textId="77777777" w:rsidTr="00C55F21">
        <w:trPr>
          <w:trHeight w:val="2684"/>
        </w:trPr>
        <w:tc>
          <w:tcPr>
            <w:tcW w:w="75" w:type="pct"/>
            <w:vMerge/>
            <w:vAlign w:val="center"/>
          </w:tcPr>
          <w:p w14:paraId="54BDDD98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925" w:type="pct"/>
            <w:gridSpan w:val="4"/>
            <w:shd w:val="clear" w:color="auto" w:fill="F2F2F2" w:themeFill="background1" w:themeFillShade="F2"/>
            <w:noWrap/>
          </w:tcPr>
          <w:p w14:paraId="69417787" w14:textId="77777777" w:rsidR="00B80DFA" w:rsidRPr="004B2576" w:rsidRDefault="00B80DFA" w:rsidP="00C55F2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  <w:t xml:space="preserve">Cabe mencionar que, se socializan y ponen en conocimiento al propietario, administrador y/o personal que atiende la visita técnica efectuada sobre el establecimiento de comercio, la siguiente información: </w:t>
            </w:r>
          </w:p>
          <w:p w14:paraId="25B6715F" w14:textId="77777777" w:rsidR="00B80DFA" w:rsidRPr="004B2576" w:rsidRDefault="00B80DFA" w:rsidP="00C55F2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</w:p>
          <w:p w14:paraId="66C39585" w14:textId="0719401C" w:rsidR="00B80DFA" w:rsidRPr="004B2576" w:rsidRDefault="00B80DFA" w:rsidP="00C55F2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INFORMACIÓN DEL INSTRUMENTO</w:t>
            </w:r>
          </w:p>
          <w:p w14:paraId="79457A00" w14:textId="77777777" w:rsidR="00B80DFA" w:rsidRPr="004B2576" w:rsidRDefault="00B80DFA" w:rsidP="00C55F2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  <w:proofErr w:type="spellStart"/>
            <w:r w:rsidRPr="004B2576"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Manufacturer</w:t>
            </w:r>
            <w:proofErr w:type="spellEnd"/>
            <w:r w:rsidRPr="004B2576"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: </w:t>
            </w:r>
            <w:r w:rsidRPr="004B2576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  <w:t xml:space="preserve">Cirrus </w:t>
            </w:r>
            <w:proofErr w:type="spellStart"/>
            <w:r w:rsidRPr="004B2576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  <w:t>Research</w:t>
            </w:r>
            <w:proofErr w:type="spellEnd"/>
            <w:r w:rsidRPr="004B2576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  <w:t xml:space="preserve"> </w:t>
            </w:r>
            <w:proofErr w:type="spellStart"/>
            <w:r w:rsidRPr="004B2576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  <w:t>plc</w:t>
            </w:r>
            <w:proofErr w:type="spellEnd"/>
            <w:r w:rsidRPr="004B2576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  <w:t xml:space="preserve">. </w:t>
            </w:r>
          </w:p>
          <w:p w14:paraId="7514E882" w14:textId="77777777" w:rsidR="00B80DFA" w:rsidRPr="004B2576" w:rsidRDefault="00B80DFA" w:rsidP="00C55F2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  <w:proofErr w:type="spellStart"/>
            <w:r w:rsidRPr="004B2576"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Model</w:t>
            </w:r>
            <w:proofErr w:type="spellEnd"/>
            <w:r w:rsidRPr="004B2576"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: </w:t>
            </w:r>
            <w:r w:rsidRPr="004B2576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  <w:t xml:space="preserve">CR: 171 B. </w:t>
            </w:r>
          </w:p>
          <w:p w14:paraId="0C37F546" w14:textId="77777777" w:rsidR="00B80DFA" w:rsidRPr="004B2576" w:rsidRDefault="00B80DFA" w:rsidP="00C55F2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Serial </w:t>
            </w:r>
            <w:proofErr w:type="spellStart"/>
            <w:r w:rsidRPr="004B2576"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Number</w:t>
            </w:r>
            <w:proofErr w:type="spellEnd"/>
            <w:r w:rsidRPr="004B2576"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: </w:t>
            </w:r>
            <w:r w:rsidRPr="004B2576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  <w:t xml:space="preserve">G071529.  </w:t>
            </w:r>
          </w:p>
          <w:p w14:paraId="13232F80" w14:textId="77777777" w:rsidR="00B80DFA" w:rsidRPr="004B2576" w:rsidRDefault="00B80DFA" w:rsidP="00C55F2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proofErr w:type="spellStart"/>
            <w:r w:rsidRPr="004B2576"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Class</w:t>
            </w:r>
            <w:proofErr w:type="spellEnd"/>
            <w:r w:rsidRPr="004B2576"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:</w:t>
            </w:r>
            <w:r w:rsidRPr="004B2576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  <w:t xml:space="preserve"> 1</w:t>
            </w:r>
            <w:r w:rsidRPr="004B2576"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. </w:t>
            </w:r>
          </w:p>
          <w:p w14:paraId="15BA8C66" w14:textId="0BCD6AD3" w:rsidR="00B80DFA" w:rsidRPr="004B2576" w:rsidRDefault="00B80DFA" w:rsidP="00C55F2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Firmware versión:</w:t>
            </w:r>
            <w:r w:rsidRPr="004B2576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  <w:t xml:space="preserve"> V2 61831.</w:t>
            </w:r>
            <w:r w:rsidRPr="004B2576"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  </w:t>
            </w:r>
          </w:p>
          <w:p w14:paraId="12EAF0F5" w14:textId="588F28B3" w:rsidR="00B80DFA" w:rsidRPr="004B2576" w:rsidRDefault="00B80DFA" w:rsidP="00C55F2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4B2576"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Certificado de calibración elaborado por: </w:t>
            </w:r>
            <w:r w:rsidRPr="004B2576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  <w:t xml:space="preserve">Cirrus </w:t>
            </w:r>
            <w:proofErr w:type="spellStart"/>
            <w:r w:rsidRPr="004B2576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  <w:t>Research</w:t>
            </w:r>
            <w:proofErr w:type="spellEnd"/>
            <w:r w:rsidRPr="004B2576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  <w:t xml:space="preserve"> </w:t>
            </w:r>
            <w:proofErr w:type="spellStart"/>
            <w:r w:rsidRPr="004B2576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  <w:t>plc</w:t>
            </w:r>
            <w:proofErr w:type="spellEnd"/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es-CO"/>
                <w14:ligatures w14:val="none"/>
              </w:rPr>
              <w:t xml:space="preserve">, empresa con laboratorio acreditado por la UKAS 17025, empresa con validez en Colombia por el acuerdo de la ONAC con el organismo ILAC. </w:t>
            </w:r>
          </w:p>
        </w:tc>
      </w:tr>
      <w:tr w:rsidR="00B80DFA" w:rsidRPr="004B2576" w14:paraId="051174C7" w14:textId="77777777" w:rsidTr="00C55F21">
        <w:trPr>
          <w:trHeight w:val="585"/>
        </w:trPr>
        <w:tc>
          <w:tcPr>
            <w:tcW w:w="75" w:type="pct"/>
            <w:vMerge/>
            <w:vAlign w:val="center"/>
          </w:tcPr>
          <w:p w14:paraId="54D88473" w14:textId="77777777" w:rsidR="00B80DFA" w:rsidRPr="004B2576" w:rsidRDefault="00B80DFA" w:rsidP="00C55F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925" w:type="pct"/>
            <w:gridSpan w:val="4"/>
            <w:shd w:val="clear" w:color="auto" w:fill="F2F2F2" w:themeFill="background1" w:themeFillShade="F2"/>
            <w:noWrap/>
          </w:tcPr>
          <w:p w14:paraId="543440D0" w14:textId="3ACD1780" w:rsidR="00B80DFA" w:rsidRPr="00D74C53" w:rsidRDefault="00B80DFA" w:rsidP="00C55F2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u w:val="single"/>
                <w:lang w:eastAsia="es-CO"/>
                <w14:ligatures w14:val="none"/>
              </w:rPr>
            </w:pPr>
            <w:r w:rsidRPr="00D74C53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u w:val="single"/>
                <w:lang w:eastAsia="es-CO"/>
                <w14:ligatures w14:val="none"/>
              </w:rPr>
              <w:t xml:space="preserve">GESTIÓN DOCUMENTAL: </w:t>
            </w:r>
          </w:p>
          <w:p w14:paraId="4644153E" w14:textId="73A74207" w:rsidR="00B80DFA" w:rsidRPr="00D74C53" w:rsidRDefault="00B80DFA" w:rsidP="00C55F2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  <w:r w:rsidRPr="00D74C53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>Original:</w:t>
            </w:r>
            <w:r w:rsidRPr="00D74C53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es-CO"/>
                <w14:ligatures w14:val="none"/>
              </w:rPr>
              <w:t xml:space="preserve"> Destinatarios. </w:t>
            </w:r>
          </w:p>
          <w:p w14:paraId="0ADF78BE" w14:textId="26879CF0" w:rsidR="00B80DFA" w:rsidRPr="00D74C53" w:rsidRDefault="00B80DFA" w:rsidP="00C55F2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es-CO"/>
                <w14:ligatures w14:val="none"/>
              </w:rPr>
            </w:pPr>
            <w:r w:rsidRPr="00D74C53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Copia: </w:t>
            </w:r>
            <w:r w:rsidRPr="00D74C53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es-CO"/>
                <w14:ligatures w14:val="none"/>
              </w:rPr>
              <w:t xml:space="preserve">Secretaria de Agricultura y Ambiente. </w:t>
            </w:r>
          </w:p>
          <w:p w14:paraId="3FD1D56E" w14:textId="56B12F51" w:rsidR="00B80DFA" w:rsidRPr="00D74C53" w:rsidRDefault="00B80DFA" w:rsidP="00C55F2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</w:pPr>
            <w:r w:rsidRPr="00D74C53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Proyectó: </w:t>
            </w:r>
          </w:p>
          <w:p w14:paraId="115E0127" w14:textId="090DC644" w:rsidR="00B80DFA" w:rsidRPr="004B2576" w:rsidRDefault="00B80DFA" w:rsidP="00C55F2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D74C53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es-CO"/>
                <w14:ligatures w14:val="none"/>
              </w:rPr>
              <w:t xml:space="preserve">Revisó y aprobó: </w:t>
            </w:r>
          </w:p>
        </w:tc>
      </w:tr>
    </w:tbl>
    <w:p w14:paraId="19D79565" w14:textId="77777777" w:rsidR="00BE3653" w:rsidRDefault="00BE3653" w:rsidP="009C0C72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</w:p>
    <w:p w14:paraId="5D3A468C" w14:textId="1D607E3C" w:rsidR="00D27F6C" w:rsidRPr="00D27F6C" w:rsidRDefault="00D27F6C" w:rsidP="009C0C72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 w:rsidRPr="00D27F6C">
        <w:rPr>
          <w:rFonts w:ascii="Arial Narrow" w:hAnsi="Arial Narrow"/>
          <w:b/>
          <w:bCs/>
          <w:sz w:val="20"/>
          <w:szCs w:val="20"/>
        </w:rPr>
        <w:t>CONTROL DE CAMBIOS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935"/>
        <w:gridCol w:w="3357"/>
        <w:gridCol w:w="2780"/>
      </w:tblGrid>
      <w:tr w:rsidR="00D27F6C" w14:paraId="145CCC2A" w14:textId="77777777" w:rsidTr="00D27F6C">
        <w:tc>
          <w:tcPr>
            <w:tcW w:w="2935" w:type="dxa"/>
          </w:tcPr>
          <w:p w14:paraId="4A61160C" w14:textId="2BCFA6A9" w:rsidR="00D27F6C" w:rsidRPr="00D27F6C" w:rsidRDefault="00D27F6C" w:rsidP="009C0C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7F6C">
              <w:rPr>
                <w:rFonts w:ascii="Arial Narrow" w:hAnsi="Arial Narrow"/>
                <w:b/>
                <w:bCs/>
                <w:sz w:val="20"/>
                <w:szCs w:val="20"/>
              </w:rPr>
              <w:t>VERSIÓN</w:t>
            </w:r>
          </w:p>
        </w:tc>
        <w:tc>
          <w:tcPr>
            <w:tcW w:w="3357" w:type="dxa"/>
          </w:tcPr>
          <w:p w14:paraId="09979BCF" w14:textId="58396847" w:rsidR="00D27F6C" w:rsidRPr="00D27F6C" w:rsidRDefault="00D27F6C" w:rsidP="009C0C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7F6C">
              <w:rPr>
                <w:rFonts w:ascii="Arial Narrow" w:hAnsi="Arial Narrow"/>
                <w:b/>
                <w:bCs/>
                <w:sz w:val="20"/>
                <w:szCs w:val="20"/>
              </w:rPr>
              <w:t>FECHA DE APROBACIÓN</w:t>
            </w:r>
          </w:p>
        </w:tc>
        <w:tc>
          <w:tcPr>
            <w:tcW w:w="2780" w:type="dxa"/>
          </w:tcPr>
          <w:p w14:paraId="184118B0" w14:textId="065FDD88" w:rsidR="00D27F6C" w:rsidRPr="00D27F6C" w:rsidRDefault="00D27F6C" w:rsidP="009C0C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7F6C">
              <w:rPr>
                <w:rFonts w:ascii="Arial Narrow" w:hAnsi="Arial Narrow"/>
                <w:b/>
                <w:bCs/>
                <w:sz w:val="20"/>
                <w:szCs w:val="20"/>
              </w:rPr>
              <w:t>DESCRIPCIÓN DEL CAMBIO</w:t>
            </w:r>
          </w:p>
        </w:tc>
      </w:tr>
      <w:tr w:rsidR="00D27F6C" w14:paraId="1D45F15F" w14:textId="77777777" w:rsidTr="00D27F6C">
        <w:tc>
          <w:tcPr>
            <w:tcW w:w="2935" w:type="dxa"/>
          </w:tcPr>
          <w:p w14:paraId="5F9A3ACB" w14:textId="2D623F31" w:rsidR="00D27F6C" w:rsidRDefault="00D27F6C" w:rsidP="00D27F6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357" w:type="dxa"/>
          </w:tcPr>
          <w:p w14:paraId="3ACE5EA1" w14:textId="77D24B3F" w:rsidR="00D27F6C" w:rsidRDefault="000A06F4" w:rsidP="00D27F6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03</w:t>
            </w:r>
            <w:r w:rsidR="00D27F6C"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t>06</w:t>
            </w:r>
            <w:r w:rsidR="00D27F6C"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t>2025</w:t>
            </w:r>
          </w:p>
        </w:tc>
        <w:tc>
          <w:tcPr>
            <w:tcW w:w="2780" w:type="dxa"/>
          </w:tcPr>
          <w:p w14:paraId="1A111B03" w14:textId="209C70DA" w:rsidR="00D27F6C" w:rsidRDefault="00D27F6C" w:rsidP="00D27F6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Creación del documento. </w:t>
            </w:r>
          </w:p>
        </w:tc>
      </w:tr>
      <w:tr w:rsidR="00DD5B5D" w14:paraId="51BB80A7" w14:textId="77777777" w:rsidTr="00D27F6C">
        <w:tc>
          <w:tcPr>
            <w:tcW w:w="2935" w:type="dxa"/>
          </w:tcPr>
          <w:p w14:paraId="485699B0" w14:textId="214367A1" w:rsidR="00DD5B5D" w:rsidRDefault="00DD5B5D" w:rsidP="00D27F6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357" w:type="dxa"/>
          </w:tcPr>
          <w:p w14:paraId="3D52D286" w14:textId="51E015C4" w:rsidR="00DD5B5D" w:rsidRDefault="00DD5B5D" w:rsidP="00D27F6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  <w:r>
              <w:rPr>
                <w:rFonts w:ascii="Arial Narrow" w:hAnsi="Arial Narrow"/>
                <w:sz w:val="20"/>
                <w:szCs w:val="20"/>
              </w:rPr>
              <w:t>/06/2025</w:t>
            </w:r>
          </w:p>
        </w:tc>
        <w:tc>
          <w:tcPr>
            <w:tcW w:w="2780" w:type="dxa"/>
          </w:tcPr>
          <w:p w14:paraId="2D633380" w14:textId="18520DC2" w:rsidR="00DD5B5D" w:rsidRDefault="00DD5B5D" w:rsidP="00D27F6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5B5D">
              <w:rPr>
                <w:rFonts w:ascii="Arial Narrow" w:hAnsi="Arial Narrow"/>
                <w:sz w:val="20"/>
                <w:szCs w:val="20"/>
                <w:lang w:val="es-ES"/>
              </w:rPr>
              <w:t>Se modifica el nombre del proceso, el código y la versión</w:t>
            </w:r>
          </w:p>
        </w:tc>
      </w:tr>
    </w:tbl>
    <w:p w14:paraId="698B00C7" w14:textId="77777777" w:rsidR="009C0C72" w:rsidRPr="004B2576" w:rsidRDefault="009C0C72">
      <w:pPr>
        <w:rPr>
          <w:rFonts w:ascii="Arial Narrow" w:hAnsi="Arial Narrow"/>
          <w:sz w:val="20"/>
          <w:szCs w:val="20"/>
        </w:rPr>
      </w:pPr>
    </w:p>
    <w:sectPr w:rsidR="009C0C72" w:rsidRPr="004B2576" w:rsidSect="00DD5B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1"/>
      <w:pgMar w:top="2438" w:right="1077" w:bottom="284" w:left="1077" w:header="284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5A742" w14:textId="77777777" w:rsidR="000867E9" w:rsidRDefault="000867E9" w:rsidP="00467445">
      <w:pPr>
        <w:spacing w:after="0" w:line="240" w:lineRule="auto"/>
      </w:pPr>
      <w:r>
        <w:separator/>
      </w:r>
    </w:p>
  </w:endnote>
  <w:endnote w:type="continuationSeparator" w:id="0">
    <w:p w14:paraId="3BD47024" w14:textId="77777777" w:rsidR="000867E9" w:rsidRDefault="000867E9" w:rsidP="00467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F50FD" w14:textId="77777777" w:rsidR="00F8622C" w:rsidRDefault="00F8622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E3A48" w14:textId="77777777" w:rsidR="00F8622C" w:rsidRDefault="00F8622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26510" w14:textId="77777777" w:rsidR="00F8622C" w:rsidRDefault="00F862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5762A" w14:textId="77777777" w:rsidR="000867E9" w:rsidRDefault="000867E9" w:rsidP="00467445">
      <w:pPr>
        <w:spacing w:after="0" w:line="240" w:lineRule="auto"/>
      </w:pPr>
      <w:r>
        <w:separator/>
      </w:r>
    </w:p>
  </w:footnote>
  <w:footnote w:type="continuationSeparator" w:id="0">
    <w:p w14:paraId="18379820" w14:textId="77777777" w:rsidR="000867E9" w:rsidRDefault="000867E9" w:rsidP="00467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BC314" w14:textId="77777777" w:rsidR="00F8622C" w:rsidRDefault="00F8622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91"/>
      <w:gridCol w:w="922"/>
      <w:gridCol w:w="4271"/>
      <w:gridCol w:w="3401"/>
    </w:tblGrid>
    <w:tr w:rsidR="00B80DFA" w:rsidRPr="008176E1" w14:paraId="579ABF92" w14:textId="77777777" w:rsidTr="0005722E">
      <w:trPr>
        <w:cantSplit/>
        <w:trHeight w:val="37"/>
        <w:jc w:val="center"/>
      </w:trPr>
      <w:tc>
        <w:tcPr>
          <w:tcW w:w="1891" w:type="dxa"/>
          <w:vMerge w:val="restart"/>
          <w:shd w:val="clear" w:color="auto" w:fill="auto"/>
          <w:noWrap/>
          <w:vAlign w:val="bottom"/>
          <w:hideMark/>
        </w:tcPr>
        <w:p w14:paraId="713B059B" w14:textId="77777777" w:rsidR="00B80DFA" w:rsidRPr="008176E1" w:rsidRDefault="00B80DFA" w:rsidP="00B80DFA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</w:rPr>
          </w:pPr>
          <w:r>
            <w:rPr>
              <w:noProof/>
              <w:color w:val="000000"/>
              <w:sz w:val="20"/>
              <w:szCs w:val="20"/>
              <w:lang w:val="es-419" w:eastAsia="es-419"/>
            </w:rPr>
            <w:drawing>
              <wp:anchor distT="0" distB="0" distL="114300" distR="114300" simplePos="0" relativeHeight="251659264" behindDoc="1" locked="0" layoutInCell="1" allowOverlap="1" wp14:anchorId="4A3BB08C" wp14:editId="73BB0E4D">
                <wp:simplePos x="0" y="0"/>
                <wp:positionH relativeFrom="column">
                  <wp:posOffset>267335</wp:posOffset>
                </wp:positionH>
                <wp:positionV relativeFrom="paragraph">
                  <wp:posOffset>-697865</wp:posOffset>
                </wp:positionV>
                <wp:extent cx="466725" cy="493395"/>
                <wp:effectExtent l="0" t="0" r="9525" b="1905"/>
                <wp:wrapNone/>
                <wp:docPr id="147581937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4933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93" w:type="dxa"/>
          <w:gridSpan w:val="2"/>
          <w:vMerge w:val="restart"/>
          <w:shd w:val="clear" w:color="auto" w:fill="auto"/>
          <w:vAlign w:val="center"/>
          <w:hideMark/>
        </w:tcPr>
        <w:p w14:paraId="0052F842" w14:textId="1B5D21BB" w:rsidR="00B80DFA" w:rsidRPr="008176E1" w:rsidRDefault="00B80DFA" w:rsidP="000A06F4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</w:rPr>
          </w:pPr>
          <w:r>
            <w:rPr>
              <w:rFonts w:ascii="Calibri" w:eastAsia="Calibri" w:hAnsi="Calibri" w:cs="Times New Roman"/>
              <w:b/>
              <w:bCs/>
            </w:rPr>
            <w:t xml:space="preserve">FORMATO </w:t>
          </w:r>
          <w:r w:rsidR="000A06F4">
            <w:rPr>
              <w:rFonts w:ascii="Calibri" w:eastAsia="Calibri" w:hAnsi="Calibri" w:cs="Times New Roman"/>
              <w:b/>
              <w:bCs/>
            </w:rPr>
            <w:t>DE SONOMETRÍA</w:t>
          </w:r>
        </w:p>
      </w:tc>
      <w:tc>
        <w:tcPr>
          <w:tcW w:w="3401" w:type="dxa"/>
          <w:shd w:val="clear" w:color="auto" w:fill="auto"/>
          <w:vAlign w:val="center"/>
          <w:hideMark/>
        </w:tcPr>
        <w:p w14:paraId="0A0AB3A7" w14:textId="77777777" w:rsidR="00B80DFA" w:rsidRPr="008176E1" w:rsidRDefault="00B80DFA" w:rsidP="00B80DFA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</w:rPr>
          </w:pPr>
          <w:r w:rsidRPr="008176E1">
            <w:rPr>
              <w:rFonts w:ascii="Calibri" w:eastAsia="Calibri" w:hAnsi="Calibri" w:cs="Times New Roman"/>
              <w:b/>
              <w:bCs/>
            </w:rPr>
            <w:t>Espacio exclusivo para el rótulo de radicación</w:t>
          </w:r>
        </w:p>
      </w:tc>
    </w:tr>
    <w:tr w:rsidR="00B80DFA" w:rsidRPr="008176E1" w14:paraId="0CC86B5B" w14:textId="77777777" w:rsidTr="00DD5B5D">
      <w:trPr>
        <w:trHeight w:val="433"/>
        <w:jc w:val="center"/>
      </w:trPr>
      <w:tc>
        <w:tcPr>
          <w:tcW w:w="1891" w:type="dxa"/>
          <w:vMerge/>
          <w:vAlign w:val="center"/>
          <w:hideMark/>
        </w:tcPr>
        <w:p w14:paraId="66B42B34" w14:textId="77777777" w:rsidR="00B80DFA" w:rsidRPr="008176E1" w:rsidRDefault="00B80DFA" w:rsidP="00B80DFA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5193" w:type="dxa"/>
          <w:gridSpan w:val="2"/>
          <w:vMerge/>
          <w:vAlign w:val="center"/>
          <w:hideMark/>
        </w:tcPr>
        <w:p w14:paraId="28EA5F61" w14:textId="77777777" w:rsidR="00B80DFA" w:rsidRPr="008176E1" w:rsidRDefault="00B80DFA" w:rsidP="00B80DFA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</w:rPr>
          </w:pPr>
        </w:p>
      </w:tc>
      <w:tc>
        <w:tcPr>
          <w:tcW w:w="3401" w:type="dxa"/>
          <w:vMerge w:val="restart"/>
          <w:shd w:val="clear" w:color="auto" w:fill="auto"/>
          <w:vAlign w:val="center"/>
          <w:hideMark/>
        </w:tcPr>
        <w:p w14:paraId="4259DEE2" w14:textId="77777777" w:rsidR="00B80DFA" w:rsidRPr="008176E1" w:rsidRDefault="00B80DFA" w:rsidP="00B80DFA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b/>
              <w:bCs/>
            </w:rPr>
          </w:pPr>
          <w:r w:rsidRPr="008176E1">
            <w:rPr>
              <w:rFonts w:ascii="Calibri" w:eastAsia="Calibri" w:hAnsi="Calibri" w:cs="Times New Roman"/>
              <w:b/>
              <w:bCs/>
            </w:rPr>
            <w:t> </w:t>
          </w:r>
        </w:p>
      </w:tc>
    </w:tr>
    <w:tr w:rsidR="00B80DFA" w:rsidRPr="008176E1" w14:paraId="1ECB8E81" w14:textId="77777777" w:rsidTr="00DD5B5D">
      <w:trPr>
        <w:trHeight w:val="70"/>
        <w:jc w:val="center"/>
      </w:trPr>
      <w:tc>
        <w:tcPr>
          <w:tcW w:w="1891" w:type="dxa"/>
          <w:vMerge/>
          <w:vAlign w:val="center"/>
          <w:hideMark/>
        </w:tcPr>
        <w:p w14:paraId="7FCB4112" w14:textId="77777777" w:rsidR="00B80DFA" w:rsidRPr="008176E1" w:rsidRDefault="00B80DFA" w:rsidP="00B80DFA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5193" w:type="dxa"/>
          <w:gridSpan w:val="2"/>
          <w:shd w:val="clear" w:color="auto" w:fill="auto"/>
          <w:vAlign w:val="center"/>
          <w:hideMark/>
        </w:tcPr>
        <w:p w14:paraId="338C4687" w14:textId="05468E31" w:rsidR="00B80DFA" w:rsidRPr="008176E1" w:rsidRDefault="00DD5B5D" w:rsidP="00B80DFA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</w:rPr>
          </w:pPr>
          <w:r>
            <w:rPr>
              <w:rFonts w:ascii="Calibri" w:eastAsia="Calibri" w:hAnsi="Calibri" w:cs="Times New Roman"/>
              <w:b/>
              <w:bCs/>
            </w:rPr>
            <w:t xml:space="preserve">GESTIÓN </w:t>
          </w:r>
          <w:r w:rsidR="00B80DFA">
            <w:rPr>
              <w:rFonts w:ascii="Calibri" w:eastAsia="Calibri" w:hAnsi="Calibri" w:cs="Times New Roman"/>
              <w:b/>
              <w:bCs/>
            </w:rPr>
            <w:t>AMBIENTAL</w:t>
          </w:r>
        </w:p>
      </w:tc>
      <w:tc>
        <w:tcPr>
          <w:tcW w:w="3401" w:type="dxa"/>
          <w:vMerge/>
          <w:vAlign w:val="center"/>
          <w:hideMark/>
        </w:tcPr>
        <w:p w14:paraId="277A6D9B" w14:textId="77777777" w:rsidR="00B80DFA" w:rsidRPr="008176E1" w:rsidRDefault="00B80DFA" w:rsidP="00B80DFA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b/>
              <w:bCs/>
            </w:rPr>
          </w:pPr>
        </w:p>
      </w:tc>
    </w:tr>
    <w:tr w:rsidR="00B80DFA" w:rsidRPr="008176E1" w14:paraId="680EF5CE" w14:textId="77777777" w:rsidTr="0005722E">
      <w:trPr>
        <w:trHeight w:val="47"/>
        <w:jc w:val="center"/>
      </w:trPr>
      <w:tc>
        <w:tcPr>
          <w:tcW w:w="2813" w:type="dxa"/>
          <w:gridSpan w:val="2"/>
          <w:shd w:val="clear" w:color="auto" w:fill="auto"/>
          <w:vAlign w:val="center"/>
          <w:hideMark/>
        </w:tcPr>
        <w:p w14:paraId="0226B160" w14:textId="0D4DA9E1" w:rsidR="00B80DFA" w:rsidRPr="008176E1" w:rsidRDefault="00B80DFA" w:rsidP="00B80DFA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</w:rPr>
          </w:pPr>
          <w:r w:rsidRPr="008176E1">
            <w:rPr>
              <w:rFonts w:ascii="Calibri" w:eastAsia="Calibri" w:hAnsi="Calibri" w:cs="Times New Roman"/>
              <w:b/>
              <w:bCs/>
            </w:rPr>
            <w:t>Código: FO-</w:t>
          </w:r>
          <w:r w:rsidR="00DD5B5D">
            <w:rPr>
              <w:rFonts w:ascii="Calibri" w:eastAsia="Calibri" w:hAnsi="Calibri" w:cs="Times New Roman"/>
              <w:b/>
              <w:bCs/>
            </w:rPr>
            <w:t>G</w:t>
          </w:r>
          <w:r>
            <w:rPr>
              <w:rFonts w:ascii="Calibri" w:eastAsia="Calibri" w:hAnsi="Calibri" w:cs="Times New Roman"/>
              <w:b/>
              <w:bCs/>
            </w:rPr>
            <w:t>A</w:t>
          </w:r>
          <w:r w:rsidR="00DD5B5D">
            <w:rPr>
              <w:rFonts w:ascii="Calibri" w:eastAsia="Calibri" w:hAnsi="Calibri" w:cs="Times New Roman"/>
              <w:b/>
              <w:bCs/>
            </w:rPr>
            <w:t>-011</w:t>
          </w:r>
        </w:p>
      </w:tc>
      <w:tc>
        <w:tcPr>
          <w:tcW w:w="4271" w:type="dxa"/>
          <w:shd w:val="clear" w:color="auto" w:fill="auto"/>
          <w:vAlign w:val="center"/>
          <w:hideMark/>
        </w:tcPr>
        <w:p w14:paraId="216F606E" w14:textId="77777777" w:rsidR="00B80DFA" w:rsidRPr="008176E1" w:rsidRDefault="00B80DFA" w:rsidP="00B80DFA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b/>
              <w:bCs/>
            </w:rPr>
          </w:pPr>
          <w:r w:rsidRPr="008176E1">
            <w:rPr>
              <w:rFonts w:ascii="Calibri" w:eastAsia="Calibri" w:hAnsi="Calibri" w:cs="Times New Roman"/>
              <w:b/>
              <w:bCs/>
            </w:rPr>
            <w:t xml:space="preserve">Elaboró: </w:t>
          </w:r>
          <w:r>
            <w:rPr>
              <w:rFonts w:ascii="Calibri" w:eastAsia="Calibri" w:hAnsi="Calibri"/>
            </w:rPr>
            <w:t>Técnico Operativo</w:t>
          </w:r>
        </w:p>
      </w:tc>
      <w:tc>
        <w:tcPr>
          <w:tcW w:w="3401" w:type="dxa"/>
          <w:vMerge/>
          <w:vAlign w:val="center"/>
          <w:hideMark/>
        </w:tcPr>
        <w:p w14:paraId="48D32A6A" w14:textId="77777777" w:rsidR="00B80DFA" w:rsidRPr="008176E1" w:rsidRDefault="00B80DFA" w:rsidP="00B80DFA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b/>
              <w:bCs/>
            </w:rPr>
          </w:pPr>
        </w:p>
      </w:tc>
    </w:tr>
    <w:tr w:rsidR="00B80DFA" w:rsidRPr="008176E1" w14:paraId="78E7DC4A" w14:textId="77777777" w:rsidTr="0005722E">
      <w:trPr>
        <w:trHeight w:val="135"/>
        <w:jc w:val="center"/>
      </w:trPr>
      <w:tc>
        <w:tcPr>
          <w:tcW w:w="2813" w:type="dxa"/>
          <w:gridSpan w:val="2"/>
          <w:shd w:val="clear" w:color="auto" w:fill="auto"/>
          <w:vAlign w:val="center"/>
          <w:hideMark/>
        </w:tcPr>
        <w:p w14:paraId="20F8BCC0" w14:textId="3E0B5A39" w:rsidR="00B80DFA" w:rsidRPr="008176E1" w:rsidRDefault="00B80DFA" w:rsidP="00B80DFA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</w:rPr>
          </w:pPr>
          <w:r w:rsidRPr="008176E1">
            <w:rPr>
              <w:rFonts w:ascii="Calibri" w:eastAsia="Calibri" w:hAnsi="Calibri" w:cs="Times New Roman"/>
              <w:b/>
              <w:bCs/>
            </w:rPr>
            <w:t xml:space="preserve">Versión: </w:t>
          </w:r>
          <w:r w:rsidR="00DD5B5D">
            <w:rPr>
              <w:rFonts w:ascii="Calibri" w:eastAsia="Calibri" w:hAnsi="Calibri" w:cs="Times New Roman"/>
              <w:b/>
              <w:bCs/>
            </w:rPr>
            <w:t>2</w:t>
          </w:r>
        </w:p>
      </w:tc>
      <w:tc>
        <w:tcPr>
          <w:tcW w:w="4271" w:type="dxa"/>
          <w:vMerge w:val="restart"/>
          <w:shd w:val="clear" w:color="auto" w:fill="auto"/>
          <w:vAlign w:val="center"/>
          <w:hideMark/>
        </w:tcPr>
        <w:p w14:paraId="016DCE39" w14:textId="77777777" w:rsidR="00B80DFA" w:rsidRPr="008176E1" w:rsidRDefault="00B80DFA" w:rsidP="00B80DFA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b/>
              <w:bCs/>
            </w:rPr>
          </w:pPr>
          <w:r w:rsidRPr="008176E1">
            <w:rPr>
              <w:rFonts w:ascii="Calibri" w:eastAsia="Calibri" w:hAnsi="Calibri" w:cs="Times New Roman"/>
              <w:b/>
              <w:bCs/>
            </w:rPr>
            <w:t xml:space="preserve">Revisó: </w:t>
          </w:r>
          <w:r>
            <w:rPr>
              <w:rFonts w:ascii="Calibri" w:eastAsia="Calibri" w:hAnsi="Calibri"/>
            </w:rPr>
            <w:t xml:space="preserve">Secretario de Agricultura y </w:t>
          </w:r>
          <w:r w:rsidRPr="0042789D">
            <w:rPr>
              <w:rFonts w:ascii="Calibri" w:eastAsia="Calibri" w:hAnsi="Calibri"/>
              <w:bCs/>
            </w:rPr>
            <w:t>Ambiente</w:t>
          </w:r>
        </w:p>
      </w:tc>
      <w:tc>
        <w:tcPr>
          <w:tcW w:w="3401" w:type="dxa"/>
          <w:vMerge/>
          <w:vAlign w:val="center"/>
          <w:hideMark/>
        </w:tcPr>
        <w:p w14:paraId="6C8D0438" w14:textId="77777777" w:rsidR="00B80DFA" w:rsidRPr="008176E1" w:rsidRDefault="00B80DFA" w:rsidP="00B80DFA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b/>
              <w:bCs/>
            </w:rPr>
          </w:pPr>
        </w:p>
      </w:tc>
    </w:tr>
    <w:tr w:rsidR="00B80DFA" w:rsidRPr="008176E1" w14:paraId="4E2456A2" w14:textId="77777777" w:rsidTr="0005722E">
      <w:trPr>
        <w:trHeight w:val="135"/>
        <w:jc w:val="center"/>
      </w:trPr>
      <w:tc>
        <w:tcPr>
          <w:tcW w:w="2813" w:type="dxa"/>
          <w:gridSpan w:val="2"/>
          <w:shd w:val="clear" w:color="auto" w:fill="auto"/>
          <w:vAlign w:val="center"/>
        </w:tcPr>
        <w:p w14:paraId="71FB09AD" w14:textId="5A186D30" w:rsidR="00B80DFA" w:rsidRPr="008176E1" w:rsidRDefault="00B80DFA" w:rsidP="00B80DFA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</w:rPr>
          </w:pPr>
          <w:r>
            <w:rPr>
              <w:rFonts w:ascii="Calibri" w:eastAsia="Calibri" w:hAnsi="Calibri" w:cs="Times New Roman"/>
              <w:b/>
              <w:bCs/>
            </w:rPr>
            <w:t xml:space="preserve">Fecha de </w:t>
          </w:r>
          <w:r w:rsidR="00DD5B5D">
            <w:rPr>
              <w:rFonts w:ascii="Calibri" w:eastAsia="Calibri" w:hAnsi="Calibri" w:cs="Times New Roman"/>
              <w:b/>
              <w:bCs/>
            </w:rPr>
            <w:t>aprobación: 25</w:t>
          </w:r>
          <w:r>
            <w:rPr>
              <w:rFonts w:ascii="Calibri" w:eastAsia="Calibri" w:hAnsi="Calibri" w:cs="Times New Roman"/>
              <w:b/>
              <w:bCs/>
            </w:rPr>
            <w:t>/06/25</w:t>
          </w:r>
        </w:p>
      </w:tc>
      <w:tc>
        <w:tcPr>
          <w:tcW w:w="4271" w:type="dxa"/>
          <w:vMerge/>
          <w:shd w:val="clear" w:color="auto" w:fill="auto"/>
          <w:vAlign w:val="center"/>
        </w:tcPr>
        <w:p w14:paraId="46AF295C" w14:textId="77777777" w:rsidR="00B80DFA" w:rsidRPr="008176E1" w:rsidRDefault="00B80DFA" w:rsidP="00B80DFA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b/>
              <w:bCs/>
            </w:rPr>
          </w:pPr>
        </w:p>
      </w:tc>
      <w:tc>
        <w:tcPr>
          <w:tcW w:w="3401" w:type="dxa"/>
          <w:vMerge/>
          <w:vAlign w:val="center"/>
        </w:tcPr>
        <w:p w14:paraId="48D27D79" w14:textId="77777777" w:rsidR="00B80DFA" w:rsidRPr="008176E1" w:rsidRDefault="00B80DFA" w:rsidP="00B80DFA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b/>
              <w:bCs/>
            </w:rPr>
          </w:pPr>
        </w:p>
      </w:tc>
    </w:tr>
    <w:tr w:rsidR="00B80DFA" w:rsidRPr="008176E1" w14:paraId="4B59AC81" w14:textId="77777777" w:rsidTr="0005722E">
      <w:trPr>
        <w:cantSplit/>
        <w:trHeight w:val="69"/>
        <w:jc w:val="center"/>
      </w:trPr>
      <w:tc>
        <w:tcPr>
          <w:tcW w:w="2813" w:type="dxa"/>
          <w:gridSpan w:val="2"/>
          <w:shd w:val="clear" w:color="auto" w:fill="auto"/>
          <w:vAlign w:val="center"/>
          <w:hideMark/>
        </w:tcPr>
        <w:p w14:paraId="631C7039" w14:textId="77F331BD" w:rsidR="00B80DFA" w:rsidRPr="008176E1" w:rsidRDefault="00F8622C" w:rsidP="00B80DFA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</w:rPr>
          </w:pPr>
          <w:r w:rsidRPr="00F8622C">
            <w:rPr>
              <w:rFonts w:ascii="Calibri" w:eastAsia="Calibri" w:hAnsi="Calibri" w:cs="Times New Roman"/>
              <w:b/>
              <w:bCs/>
              <w:lang w:val="es-ES"/>
            </w:rPr>
            <w:t xml:space="preserve">Página </w:t>
          </w:r>
          <w:r w:rsidRPr="00F8622C">
            <w:rPr>
              <w:rFonts w:ascii="Calibri" w:eastAsia="Calibri" w:hAnsi="Calibri" w:cs="Times New Roman"/>
              <w:b/>
              <w:bCs/>
            </w:rPr>
            <w:fldChar w:fldCharType="begin"/>
          </w:r>
          <w:r w:rsidRPr="00F8622C">
            <w:rPr>
              <w:rFonts w:ascii="Calibri" w:eastAsia="Calibri" w:hAnsi="Calibri" w:cs="Times New Roman"/>
              <w:b/>
              <w:bCs/>
            </w:rPr>
            <w:instrText>PAGE  \* Arabic  \* MERGEFORMAT</w:instrText>
          </w:r>
          <w:r w:rsidRPr="00F8622C">
            <w:rPr>
              <w:rFonts w:ascii="Calibri" w:eastAsia="Calibri" w:hAnsi="Calibri" w:cs="Times New Roman"/>
              <w:b/>
              <w:bCs/>
            </w:rPr>
            <w:fldChar w:fldCharType="separate"/>
          </w:r>
          <w:r w:rsidRPr="00F8622C">
            <w:rPr>
              <w:rFonts w:ascii="Calibri" w:eastAsia="Calibri" w:hAnsi="Calibri" w:cs="Times New Roman"/>
              <w:b/>
              <w:bCs/>
              <w:noProof/>
              <w:lang w:val="es-ES"/>
            </w:rPr>
            <w:t>4</w:t>
          </w:r>
          <w:r w:rsidRPr="00F8622C">
            <w:rPr>
              <w:rFonts w:ascii="Calibri" w:eastAsia="Calibri" w:hAnsi="Calibri" w:cs="Times New Roman"/>
              <w:b/>
              <w:bCs/>
            </w:rPr>
            <w:fldChar w:fldCharType="end"/>
          </w:r>
          <w:r w:rsidRPr="00F8622C">
            <w:rPr>
              <w:rFonts w:ascii="Calibri" w:eastAsia="Calibri" w:hAnsi="Calibri" w:cs="Times New Roman"/>
              <w:b/>
              <w:bCs/>
              <w:lang w:val="es-ES"/>
            </w:rPr>
            <w:t xml:space="preserve"> de </w:t>
          </w:r>
          <w:r w:rsidRPr="00F8622C">
            <w:rPr>
              <w:rFonts w:ascii="Calibri" w:eastAsia="Calibri" w:hAnsi="Calibri" w:cs="Times New Roman"/>
              <w:b/>
              <w:bCs/>
            </w:rPr>
            <w:fldChar w:fldCharType="begin"/>
          </w:r>
          <w:r w:rsidRPr="00F8622C">
            <w:rPr>
              <w:rFonts w:ascii="Calibri" w:eastAsia="Calibri" w:hAnsi="Calibri" w:cs="Times New Roman"/>
              <w:b/>
              <w:bCs/>
            </w:rPr>
            <w:instrText>NUMPAGES  \* Arabic  \* MERGEFORMAT</w:instrText>
          </w:r>
          <w:r w:rsidRPr="00F8622C">
            <w:rPr>
              <w:rFonts w:ascii="Calibri" w:eastAsia="Calibri" w:hAnsi="Calibri" w:cs="Times New Roman"/>
              <w:b/>
              <w:bCs/>
            </w:rPr>
            <w:fldChar w:fldCharType="separate"/>
          </w:r>
          <w:r w:rsidRPr="00F8622C">
            <w:rPr>
              <w:rFonts w:ascii="Calibri" w:eastAsia="Calibri" w:hAnsi="Calibri" w:cs="Times New Roman"/>
              <w:b/>
              <w:bCs/>
              <w:noProof/>
              <w:lang w:val="es-ES"/>
            </w:rPr>
            <w:t>5</w:t>
          </w:r>
          <w:r w:rsidRPr="00F8622C">
            <w:rPr>
              <w:rFonts w:ascii="Calibri" w:eastAsia="Calibri" w:hAnsi="Calibri" w:cs="Times New Roman"/>
              <w:b/>
              <w:bCs/>
            </w:rPr>
            <w:fldChar w:fldCharType="end"/>
          </w:r>
          <w:bookmarkStart w:id="0" w:name="_GoBack"/>
          <w:bookmarkEnd w:id="0"/>
        </w:p>
      </w:tc>
      <w:tc>
        <w:tcPr>
          <w:tcW w:w="4271" w:type="dxa"/>
          <w:shd w:val="clear" w:color="auto" w:fill="auto"/>
          <w:vAlign w:val="center"/>
          <w:hideMark/>
        </w:tcPr>
        <w:p w14:paraId="550A1FB6" w14:textId="77777777" w:rsidR="00B80DFA" w:rsidRPr="008176E1" w:rsidRDefault="00B80DFA" w:rsidP="00B80DFA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b/>
              <w:bCs/>
            </w:rPr>
          </w:pPr>
          <w:r w:rsidRPr="008176E1">
            <w:rPr>
              <w:rFonts w:ascii="Calibri" w:eastAsia="Calibri" w:hAnsi="Calibri" w:cs="Times New Roman"/>
              <w:b/>
              <w:bCs/>
            </w:rPr>
            <w:t xml:space="preserve">Aprobó: </w:t>
          </w:r>
          <w:r w:rsidRPr="008176E1">
            <w:rPr>
              <w:rFonts w:ascii="Calibri" w:eastAsia="Calibri" w:hAnsi="Calibri" w:cs="Times New Roman"/>
            </w:rPr>
            <w:t>Comité técnico de calidad</w:t>
          </w:r>
        </w:p>
      </w:tc>
      <w:tc>
        <w:tcPr>
          <w:tcW w:w="3401" w:type="dxa"/>
          <w:vMerge/>
          <w:vAlign w:val="center"/>
          <w:hideMark/>
        </w:tcPr>
        <w:p w14:paraId="006F5D44" w14:textId="77777777" w:rsidR="00B80DFA" w:rsidRPr="008176E1" w:rsidRDefault="00B80DFA" w:rsidP="00B80DFA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b/>
              <w:bCs/>
            </w:rPr>
          </w:pPr>
        </w:p>
      </w:tc>
    </w:tr>
  </w:tbl>
  <w:p w14:paraId="7B7D3537" w14:textId="77777777" w:rsidR="00B80DFA" w:rsidRDefault="00B80DF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924A8" w14:textId="77777777" w:rsidR="00F8622C" w:rsidRDefault="00F862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93"/>
    <w:rsid w:val="000010C4"/>
    <w:rsid w:val="00002DE6"/>
    <w:rsid w:val="00011AB4"/>
    <w:rsid w:val="0005575B"/>
    <w:rsid w:val="0006526C"/>
    <w:rsid w:val="000825C2"/>
    <w:rsid w:val="000867E9"/>
    <w:rsid w:val="000944A7"/>
    <w:rsid w:val="000A06F4"/>
    <w:rsid w:val="000C60F8"/>
    <w:rsid w:val="000F1C21"/>
    <w:rsid w:val="00107FA3"/>
    <w:rsid w:val="00135363"/>
    <w:rsid w:val="00137C4C"/>
    <w:rsid w:val="0015455E"/>
    <w:rsid w:val="001634B8"/>
    <w:rsid w:val="00196C2A"/>
    <w:rsid w:val="001A48D4"/>
    <w:rsid w:val="001A6955"/>
    <w:rsid w:val="001B5D95"/>
    <w:rsid w:val="001C6AEF"/>
    <w:rsid w:val="001D5F1A"/>
    <w:rsid w:val="00205131"/>
    <w:rsid w:val="0021465E"/>
    <w:rsid w:val="00231E8C"/>
    <w:rsid w:val="00280EAA"/>
    <w:rsid w:val="00284785"/>
    <w:rsid w:val="00286125"/>
    <w:rsid w:val="0029061A"/>
    <w:rsid w:val="002D78D6"/>
    <w:rsid w:val="00311507"/>
    <w:rsid w:val="0037417F"/>
    <w:rsid w:val="003761A8"/>
    <w:rsid w:val="00395D19"/>
    <w:rsid w:val="003B6FB9"/>
    <w:rsid w:val="003C410C"/>
    <w:rsid w:val="003D0C38"/>
    <w:rsid w:val="003D2187"/>
    <w:rsid w:val="003D7165"/>
    <w:rsid w:val="003E44FA"/>
    <w:rsid w:val="003F261B"/>
    <w:rsid w:val="004501C0"/>
    <w:rsid w:val="00467445"/>
    <w:rsid w:val="00486B14"/>
    <w:rsid w:val="00491A1E"/>
    <w:rsid w:val="00492E31"/>
    <w:rsid w:val="004968C3"/>
    <w:rsid w:val="004B2576"/>
    <w:rsid w:val="00502576"/>
    <w:rsid w:val="00513CBB"/>
    <w:rsid w:val="00522637"/>
    <w:rsid w:val="00531CC5"/>
    <w:rsid w:val="00574D7E"/>
    <w:rsid w:val="0057565B"/>
    <w:rsid w:val="005963A8"/>
    <w:rsid w:val="005C4E99"/>
    <w:rsid w:val="005D3812"/>
    <w:rsid w:val="005D7CAB"/>
    <w:rsid w:val="005E3D35"/>
    <w:rsid w:val="005F619B"/>
    <w:rsid w:val="005F6415"/>
    <w:rsid w:val="0060007A"/>
    <w:rsid w:val="00635D1B"/>
    <w:rsid w:val="00660729"/>
    <w:rsid w:val="00660F2E"/>
    <w:rsid w:val="00691802"/>
    <w:rsid w:val="006A1774"/>
    <w:rsid w:val="006F22EE"/>
    <w:rsid w:val="006F426E"/>
    <w:rsid w:val="007176E1"/>
    <w:rsid w:val="0072593C"/>
    <w:rsid w:val="00731521"/>
    <w:rsid w:val="00733E9C"/>
    <w:rsid w:val="0073627C"/>
    <w:rsid w:val="007560B0"/>
    <w:rsid w:val="0077294D"/>
    <w:rsid w:val="0077724E"/>
    <w:rsid w:val="00793979"/>
    <w:rsid w:val="007A1593"/>
    <w:rsid w:val="007B4129"/>
    <w:rsid w:val="007D6465"/>
    <w:rsid w:val="0084557F"/>
    <w:rsid w:val="008523D4"/>
    <w:rsid w:val="008554DA"/>
    <w:rsid w:val="008675B9"/>
    <w:rsid w:val="008758EE"/>
    <w:rsid w:val="008B2CDD"/>
    <w:rsid w:val="00906CB6"/>
    <w:rsid w:val="00921669"/>
    <w:rsid w:val="00922C62"/>
    <w:rsid w:val="00941409"/>
    <w:rsid w:val="00954AF0"/>
    <w:rsid w:val="00977B06"/>
    <w:rsid w:val="009B11F5"/>
    <w:rsid w:val="009C0C72"/>
    <w:rsid w:val="009C4E18"/>
    <w:rsid w:val="009C7DBC"/>
    <w:rsid w:val="009E23AF"/>
    <w:rsid w:val="00A16984"/>
    <w:rsid w:val="00A21A1A"/>
    <w:rsid w:val="00A21E63"/>
    <w:rsid w:val="00A23AF9"/>
    <w:rsid w:val="00A31147"/>
    <w:rsid w:val="00A51E6B"/>
    <w:rsid w:val="00A6088B"/>
    <w:rsid w:val="00A71D05"/>
    <w:rsid w:val="00AB0716"/>
    <w:rsid w:val="00AB258A"/>
    <w:rsid w:val="00AE197B"/>
    <w:rsid w:val="00AF3E93"/>
    <w:rsid w:val="00B102AF"/>
    <w:rsid w:val="00B1323E"/>
    <w:rsid w:val="00B158F4"/>
    <w:rsid w:val="00B17A01"/>
    <w:rsid w:val="00B2067F"/>
    <w:rsid w:val="00B214B7"/>
    <w:rsid w:val="00B2217F"/>
    <w:rsid w:val="00B34039"/>
    <w:rsid w:val="00B51C88"/>
    <w:rsid w:val="00B72FD2"/>
    <w:rsid w:val="00B777B1"/>
    <w:rsid w:val="00B80DFA"/>
    <w:rsid w:val="00B9717B"/>
    <w:rsid w:val="00BA1A43"/>
    <w:rsid w:val="00BA3808"/>
    <w:rsid w:val="00BA4E50"/>
    <w:rsid w:val="00BC0E0C"/>
    <w:rsid w:val="00BC20AD"/>
    <w:rsid w:val="00BE3653"/>
    <w:rsid w:val="00BF6E73"/>
    <w:rsid w:val="00C1354A"/>
    <w:rsid w:val="00C156A6"/>
    <w:rsid w:val="00C3565C"/>
    <w:rsid w:val="00C5070C"/>
    <w:rsid w:val="00C55F21"/>
    <w:rsid w:val="00C8306D"/>
    <w:rsid w:val="00C865C3"/>
    <w:rsid w:val="00C964EE"/>
    <w:rsid w:val="00CA0C92"/>
    <w:rsid w:val="00CB4AD5"/>
    <w:rsid w:val="00CB6BAD"/>
    <w:rsid w:val="00CC17F4"/>
    <w:rsid w:val="00CC3798"/>
    <w:rsid w:val="00CF6BE3"/>
    <w:rsid w:val="00D03448"/>
    <w:rsid w:val="00D06D32"/>
    <w:rsid w:val="00D07940"/>
    <w:rsid w:val="00D27F6C"/>
    <w:rsid w:val="00D30DC0"/>
    <w:rsid w:val="00D349FD"/>
    <w:rsid w:val="00D52E6C"/>
    <w:rsid w:val="00D53C09"/>
    <w:rsid w:val="00D74C53"/>
    <w:rsid w:val="00D871D4"/>
    <w:rsid w:val="00DA3AE8"/>
    <w:rsid w:val="00DA66AD"/>
    <w:rsid w:val="00DD246D"/>
    <w:rsid w:val="00DD5B5D"/>
    <w:rsid w:val="00DE7255"/>
    <w:rsid w:val="00DF3B3F"/>
    <w:rsid w:val="00E31BFE"/>
    <w:rsid w:val="00E40DD2"/>
    <w:rsid w:val="00E43CC1"/>
    <w:rsid w:val="00E66C8E"/>
    <w:rsid w:val="00E73B25"/>
    <w:rsid w:val="00E73BD7"/>
    <w:rsid w:val="00E75B13"/>
    <w:rsid w:val="00E85216"/>
    <w:rsid w:val="00E96DEC"/>
    <w:rsid w:val="00EB77B6"/>
    <w:rsid w:val="00EE46AC"/>
    <w:rsid w:val="00EF5200"/>
    <w:rsid w:val="00EF5BEC"/>
    <w:rsid w:val="00F041A4"/>
    <w:rsid w:val="00F12754"/>
    <w:rsid w:val="00F4746F"/>
    <w:rsid w:val="00F52071"/>
    <w:rsid w:val="00F521DF"/>
    <w:rsid w:val="00F668F6"/>
    <w:rsid w:val="00F8622C"/>
    <w:rsid w:val="00F87CAC"/>
    <w:rsid w:val="00FA4CF8"/>
    <w:rsid w:val="00FB2180"/>
    <w:rsid w:val="00FB2C22"/>
    <w:rsid w:val="00FC1E40"/>
    <w:rsid w:val="00FD01D3"/>
    <w:rsid w:val="00FD2A09"/>
    <w:rsid w:val="00FD785A"/>
    <w:rsid w:val="00FF188B"/>
    <w:rsid w:val="00FF22F7"/>
    <w:rsid w:val="6FC3E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DCB63A"/>
  <w15:chartTrackingRefBased/>
  <w15:docId w15:val="{35461F71-B24E-4ACD-AC35-C4091C67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3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3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3E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3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3E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3E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3E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3E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3E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3E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3E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3E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3E9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3E9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3E9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3E9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3E9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3E93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AF3E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AF3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F3E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F3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F3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F3E9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F3E9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F3E9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3E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3E9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F3E9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B2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002DE6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4674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445"/>
  </w:style>
  <w:style w:type="paragraph" w:styleId="Piedepgina">
    <w:name w:val="footer"/>
    <w:basedOn w:val="Normal"/>
    <w:link w:val="PiedepginaCar"/>
    <w:uiPriority w:val="99"/>
    <w:unhideWhenUsed/>
    <w:rsid w:val="004674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74DE8-DF90-4CB4-B269-7347A3C4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1805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Leon</dc:creator>
  <cp:keywords/>
  <dc:description/>
  <cp:lastModifiedBy>ALEJANDRO HORTUA SALAMANCA</cp:lastModifiedBy>
  <cp:revision>3</cp:revision>
  <dcterms:created xsi:type="dcterms:W3CDTF">2025-06-26T22:42:00Z</dcterms:created>
  <dcterms:modified xsi:type="dcterms:W3CDTF">2025-06-26T22:42:00Z</dcterms:modified>
</cp:coreProperties>
</file>