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4" w:type="dxa"/>
        <w:tblLayout w:type="fixed"/>
        <w:tblLook w:val="04A0" w:firstRow="1" w:lastRow="0" w:firstColumn="1" w:lastColumn="0" w:noHBand="0" w:noVBand="1"/>
      </w:tblPr>
      <w:tblGrid>
        <w:gridCol w:w="5422"/>
        <w:gridCol w:w="5422"/>
      </w:tblGrid>
      <w:tr w:rsidR="00DD34DC" w:rsidRPr="00DD34DC" w14:paraId="1F7E7FF6" w14:textId="77777777" w:rsidTr="00005768">
        <w:trPr>
          <w:trHeight w:val="6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7FF5" w14:textId="77777777" w:rsidR="00DC3333" w:rsidRPr="00DD34DC" w:rsidRDefault="00677991" w:rsidP="00DD34DC">
            <w:pPr>
              <w:spacing w:after="0" w:line="240" w:lineRule="auto"/>
              <w:jc w:val="both"/>
              <w:rPr>
                <w:rFonts w:ascii="Arial Narrow" w:hAnsi="Arial Narrow" w:cs="Arial"/>
                <w:color w:val="000000" w:themeColor="text1"/>
                <w:sz w:val="20"/>
              </w:rPr>
            </w:pPr>
            <w:r w:rsidRPr="00DD34DC">
              <w:rPr>
                <w:rFonts w:ascii="Arial Narrow" w:hAnsi="Arial Narrow" w:cs="Arial"/>
                <w:b/>
                <w:color w:val="000000" w:themeColor="text1"/>
                <w:sz w:val="20"/>
              </w:rPr>
              <w:t>CIUDAD:</w:t>
            </w:r>
            <w:r w:rsidRPr="00DD34DC">
              <w:rPr>
                <w:rFonts w:ascii="Arial Narrow" w:hAnsi="Arial Narrow" w:cs="Arial"/>
                <w:color w:val="000000" w:themeColor="text1"/>
                <w:sz w:val="20"/>
              </w:rPr>
              <w:t xml:space="preserve">  FUSAGASUGÁ</w:t>
            </w:r>
          </w:p>
        </w:tc>
      </w:tr>
      <w:tr w:rsidR="00C24A88" w:rsidRPr="00DD34DC" w14:paraId="1F7E7FF9" w14:textId="77777777" w:rsidTr="00005768">
        <w:trPr>
          <w:trHeight w:val="6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7FF7" w14:textId="77777777" w:rsidR="00C24A88" w:rsidRPr="00DD34DC" w:rsidRDefault="00C24A88" w:rsidP="00C24A88">
            <w:pPr>
              <w:spacing w:after="0" w:line="240" w:lineRule="auto"/>
              <w:jc w:val="both"/>
              <w:rPr>
                <w:rFonts w:ascii="Arial Narrow" w:hAnsi="Arial Narrow" w:cs="Arial"/>
                <w:color w:val="000000" w:themeColor="text1"/>
                <w:sz w:val="20"/>
              </w:rPr>
            </w:pPr>
            <w:r w:rsidRPr="00DD34DC">
              <w:rPr>
                <w:rFonts w:ascii="Arial Narrow" w:hAnsi="Arial Narrow" w:cs="Arial"/>
                <w:b/>
                <w:color w:val="000000" w:themeColor="text1"/>
                <w:sz w:val="20"/>
              </w:rPr>
              <w:t>OFICINA MISIONAL O DEPENDENCIA SOLICITANTE:</w:t>
            </w:r>
          </w:p>
        </w:tc>
        <w:tc>
          <w:tcPr>
            <w:tcW w:w="5422" w:type="dxa"/>
            <w:tcBorders>
              <w:top w:val="nil"/>
              <w:left w:val="nil"/>
              <w:bottom w:val="single" w:sz="8" w:space="0" w:color="000000" w:themeColor="text1"/>
              <w:right w:val="single" w:sz="8" w:space="0" w:color="000000" w:themeColor="text1"/>
            </w:tcBorders>
            <w:tcMar>
              <w:left w:w="60" w:type="dxa"/>
              <w:right w:w="60" w:type="dxa"/>
            </w:tcMar>
            <w:vAlign w:val="center"/>
          </w:tcPr>
          <w:p w14:paraId="1F7E7FF8" w14:textId="716BB7C5" w:rsidR="00C24A88" w:rsidRPr="00DD34DC" w:rsidRDefault="00C24A88" w:rsidP="00C24A88">
            <w:pPr>
              <w:spacing w:after="0" w:line="240" w:lineRule="auto"/>
              <w:jc w:val="both"/>
              <w:rPr>
                <w:rFonts w:ascii="Arial Narrow" w:hAnsi="Arial Narrow" w:cs="Arial"/>
                <w:color w:val="000000" w:themeColor="text1"/>
                <w:sz w:val="20"/>
              </w:rPr>
            </w:pPr>
            <w:r>
              <w:rPr>
                <w:rFonts w:ascii="Arial Narrow" w:hAnsi="Arial Narrow" w:cs="Arial"/>
                <w:color w:val="9BBB59" w:themeColor="accent3"/>
                <w:szCs w:val="22"/>
              </w:rPr>
              <w:t>(</w:t>
            </w:r>
            <w:r w:rsidRPr="00A70256">
              <w:rPr>
                <w:rFonts w:ascii="Arial Narrow" w:hAnsi="Arial Narrow" w:cs="Arial"/>
                <w:color w:val="9BBB59" w:themeColor="accent3"/>
                <w:szCs w:val="22"/>
              </w:rPr>
              <w:t>Incluir dependencia</w:t>
            </w:r>
            <w:r>
              <w:rPr>
                <w:rFonts w:ascii="Arial Narrow" w:hAnsi="Arial Narrow" w:cs="Arial"/>
                <w:color w:val="9BBB59" w:themeColor="accent3"/>
                <w:szCs w:val="22"/>
              </w:rPr>
              <w:t>) XXXXXXXXXXXX</w:t>
            </w:r>
          </w:p>
        </w:tc>
      </w:tr>
      <w:tr w:rsidR="00C24A88" w:rsidRPr="00DD34DC" w14:paraId="1F7E7FFC" w14:textId="77777777" w:rsidTr="00005768">
        <w:trPr>
          <w:trHeight w:val="6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7FFA" w14:textId="77777777" w:rsidR="00C24A88" w:rsidRPr="00DD34DC" w:rsidRDefault="00C24A88" w:rsidP="00C24A88">
            <w:pPr>
              <w:spacing w:after="0" w:line="240" w:lineRule="auto"/>
              <w:ind w:right="-5682"/>
              <w:jc w:val="both"/>
              <w:rPr>
                <w:rFonts w:ascii="Arial Narrow" w:hAnsi="Arial Narrow" w:cs="Arial"/>
                <w:color w:val="000000" w:themeColor="text1"/>
                <w:sz w:val="20"/>
              </w:rPr>
            </w:pPr>
            <w:r w:rsidRPr="00DD34DC">
              <w:rPr>
                <w:rFonts w:ascii="Arial Narrow" w:hAnsi="Arial Narrow" w:cs="Arial"/>
                <w:b/>
                <w:color w:val="000000" w:themeColor="text1"/>
                <w:sz w:val="20"/>
              </w:rPr>
              <w:t>OBJETO A CONTRATAR:</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vAlign w:val="center"/>
          </w:tcPr>
          <w:p w14:paraId="1F7E7FFB" w14:textId="4C75FDD9" w:rsidR="00C24A88" w:rsidRPr="00DD34DC" w:rsidRDefault="00C24A88" w:rsidP="00C24A88">
            <w:pPr>
              <w:spacing w:after="0" w:line="240" w:lineRule="auto"/>
              <w:ind w:left="60" w:right="48"/>
              <w:jc w:val="both"/>
              <w:rPr>
                <w:rFonts w:ascii="Arial Narrow" w:hAnsi="Arial Narrow" w:cs="Arial"/>
                <w:b/>
                <w:color w:val="000000" w:themeColor="text1"/>
                <w:sz w:val="20"/>
              </w:rPr>
            </w:pPr>
            <w:r w:rsidRPr="00A70256">
              <w:rPr>
                <w:rFonts w:ascii="Arial Narrow" w:hAnsi="Arial Narrow" w:cs="Arial"/>
                <w:color w:val="9BBB59" w:themeColor="accent3"/>
                <w:szCs w:val="22"/>
              </w:rPr>
              <w:t>(Incluir el objeto de contratación)</w:t>
            </w:r>
            <w:r>
              <w:rPr>
                <w:rFonts w:ascii="Arial Narrow" w:hAnsi="Arial Narrow" w:cs="Arial"/>
                <w:color w:val="9BBB59" w:themeColor="accent3"/>
                <w:szCs w:val="22"/>
              </w:rPr>
              <w:t xml:space="preserve"> XXXXXXXX </w:t>
            </w:r>
          </w:p>
        </w:tc>
      </w:tr>
      <w:tr w:rsidR="00C24A88" w:rsidRPr="00DD34DC" w14:paraId="1F7E7FFE" w14:textId="77777777" w:rsidTr="00005768">
        <w:trPr>
          <w:trHeight w:val="6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7FFD" w14:textId="77777777" w:rsidR="00C24A88" w:rsidRPr="00DD34DC" w:rsidRDefault="00C24A88" w:rsidP="00C24A88">
            <w:pPr>
              <w:spacing w:after="0" w:line="240" w:lineRule="auto"/>
              <w:jc w:val="center"/>
              <w:rPr>
                <w:rFonts w:ascii="Arial Narrow" w:hAnsi="Arial Narrow"/>
                <w:color w:val="000000" w:themeColor="text1"/>
              </w:rPr>
            </w:pPr>
            <w:r w:rsidRPr="00DD34DC">
              <w:rPr>
                <w:rFonts w:ascii="Arial Narrow" w:hAnsi="Arial Narrow"/>
                <w:b/>
                <w:color w:val="000000" w:themeColor="text1"/>
              </w:rPr>
              <w:t>ASPECTOS LEGALES</w:t>
            </w:r>
          </w:p>
        </w:tc>
      </w:tr>
      <w:tr w:rsidR="00C24A88" w:rsidRPr="00DD34DC" w14:paraId="1F7E8000"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bottom"/>
          </w:tcPr>
          <w:p w14:paraId="1F7E7FFF"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El presente documento corresponde a los Estudios Previos, requeridos conforme a lo establecido en el Estatuto General de la Contratación Administrativa, reglamentado en el artículo 2.2.1.1.2.1.1, del Decreto 1082 de 2015. Adicionalmente debemos tener en cuenta los numerales 7 y 12 del artículo 25 de la Ley 80 de 1993 y modificado este último por el artículo 87 de la Ley 1474 de 2011, reglamentado por el Decreto Nacional 287 de 1996, se hace necesario la elaboración y suscripción de un estudio previo que estará conformado por los documentos definitivos que servirán de soporte para la elaboración y ejecución de la contratación</w:t>
            </w:r>
          </w:p>
        </w:tc>
      </w:tr>
      <w:tr w:rsidR="00C24A88" w:rsidRPr="00DD34DC" w14:paraId="1F7E8002"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001" w14:textId="1497C576" w:rsidR="00C24A88" w:rsidRPr="00DD34DC" w:rsidRDefault="00C24A88" w:rsidP="00C24A88">
            <w:pPr>
              <w:spacing w:after="0" w:line="240" w:lineRule="auto"/>
              <w:jc w:val="center"/>
              <w:rPr>
                <w:rFonts w:ascii="Arial Narrow" w:hAnsi="Arial Narrow"/>
                <w:color w:val="000000" w:themeColor="text1"/>
              </w:rPr>
            </w:pPr>
            <w:r w:rsidRPr="00DD34DC">
              <w:rPr>
                <w:rFonts w:ascii="Arial Narrow" w:hAnsi="Arial Narrow"/>
                <w:b/>
                <w:color w:val="000000" w:themeColor="text1"/>
              </w:rPr>
              <w:t xml:space="preserve">1. </w:t>
            </w:r>
            <w:r>
              <w:rPr>
                <w:rFonts w:ascii="Arial Narrow" w:hAnsi="Arial Narrow"/>
                <w:b/>
                <w:color w:val="000000" w:themeColor="text1"/>
              </w:rPr>
              <w:t>MARCO LEGAL</w:t>
            </w:r>
          </w:p>
        </w:tc>
      </w:tr>
      <w:tr w:rsidR="00C24A88" w:rsidRPr="00DD34DC" w14:paraId="1F7E8068"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tcPr>
          <w:p w14:paraId="1F7E8003" w14:textId="77777777" w:rsidR="00C24A88" w:rsidRPr="00DD34DC" w:rsidRDefault="00C24A88" w:rsidP="00C24A88">
            <w:pPr>
              <w:pStyle w:val="Prrafodelista"/>
              <w:numPr>
                <w:ilvl w:val="1"/>
                <w:numId w:val="20"/>
              </w:numPr>
              <w:ind w:left="720" w:hanging="720"/>
              <w:jc w:val="both"/>
              <w:rPr>
                <w:rFonts w:ascii="Arial Narrow" w:hAnsi="Arial Narrow"/>
                <w:b/>
                <w:color w:val="000000" w:themeColor="text1"/>
                <w:sz w:val="22"/>
              </w:rPr>
            </w:pPr>
            <w:r w:rsidRPr="00DD34DC">
              <w:rPr>
                <w:rFonts w:ascii="Arial Narrow" w:hAnsi="Arial Narrow"/>
                <w:b/>
                <w:color w:val="000000" w:themeColor="text1"/>
                <w:sz w:val="22"/>
              </w:rPr>
              <w:t>Los referentes Constitucionales</w:t>
            </w:r>
          </w:p>
          <w:p w14:paraId="1F7E8004" w14:textId="77777777" w:rsidR="00C24A88" w:rsidRPr="00DD34DC" w:rsidRDefault="00C24A88" w:rsidP="00C24A88">
            <w:pPr>
              <w:spacing w:after="0" w:line="240" w:lineRule="auto"/>
              <w:ind w:left="720"/>
              <w:jc w:val="both"/>
              <w:rPr>
                <w:rFonts w:ascii="Arial Narrow" w:hAnsi="Arial Narrow"/>
                <w:color w:val="000000" w:themeColor="text1"/>
              </w:rPr>
            </w:pPr>
            <w:r w:rsidRPr="00DD34DC">
              <w:rPr>
                <w:rFonts w:ascii="Arial Narrow" w:hAnsi="Arial Narrow"/>
                <w:b/>
                <w:color w:val="000000" w:themeColor="text1"/>
              </w:rPr>
              <w:t xml:space="preserve"> </w:t>
            </w:r>
          </w:p>
          <w:p w14:paraId="4D87AD6A" w14:textId="27086FB3"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La Constitución Política de Colombia prevé en el artículo 2 como fines del Estado: </w:t>
            </w:r>
            <w:r w:rsidRPr="00DD34DC">
              <w:rPr>
                <w:rFonts w:ascii="Arial Narrow" w:hAnsi="Arial Narrow"/>
                <w:i/>
                <w:color w:val="000000" w:themeColor="text1"/>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w:t>
            </w:r>
          </w:p>
          <w:p w14:paraId="2650ACDC" w14:textId="77777777" w:rsidR="00C24A88" w:rsidRPr="00DD34DC" w:rsidRDefault="00C24A88" w:rsidP="00C24A88">
            <w:pPr>
              <w:spacing w:after="0" w:line="240" w:lineRule="auto"/>
              <w:jc w:val="both"/>
              <w:rPr>
                <w:rFonts w:ascii="Arial Narrow" w:hAnsi="Arial Narrow"/>
                <w:i/>
                <w:color w:val="000000" w:themeColor="text1"/>
              </w:rPr>
            </w:pPr>
          </w:p>
          <w:p w14:paraId="130DBC0C" w14:textId="075F36A0"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Que el articulo 13 define:</w:t>
            </w:r>
            <w:r w:rsidRPr="00DD34DC">
              <w:rPr>
                <w:rFonts w:ascii="Arial Narrow" w:hAnsi="Arial Narrow"/>
                <w:i/>
                <w:color w:val="000000" w:themeColor="text1"/>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040D9872" w14:textId="7F3ADF2C" w:rsidR="00C24A88" w:rsidRPr="00DD34DC" w:rsidRDefault="00C24A88" w:rsidP="00C24A88">
            <w:pPr>
              <w:spacing w:after="0" w:line="240" w:lineRule="auto"/>
              <w:jc w:val="both"/>
              <w:rPr>
                <w:rFonts w:ascii="Arial Narrow" w:hAnsi="Arial Narrow"/>
                <w:i/>
                <w:color w:val="000000" w:themeColor="text1"/>
              </w:rPr>
            </w:pPr>
          </w:p>
          <w:p w14:paraId="1F7E8009" w14:textId="473A2AD3"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El artículo 44 de la Constitución Política consagra que los derechos de los niños, niñas y adolescentes son de carácter fundamental, especial y prevalente. En este sentido, establece entre otros, los siguientes derechos: la vida, la integridad física, la salud, la seguridad social, la alimentación equilibrada, el cuidado, el amor, y el acceso a la educación, igualmente, impone que la Familia, la Sociedad y el Estado tienen la obligación de asistir y proteger al niño para garantizar su desarrollo armónico e integral y el ejercicio pleno de sus derechos, con prevalencia de estos sobre los derechos de los demás.</w:t>
            </w:r>
          </w:p>
          <w:p w14:paraId="1F7E800A" w14:textId="77777777" w:rsidR="00C24A88" w:rsidRPr="00DD34DC" w:rsidRDefault="00C24A88" w:rsidP="00C24A88">
            <w:pPr>
              <w:spacing w:after="0" w:line="240" w:lineRule="auto"/>
              <w:ind w:right="210"/>
              <w:jc w:val="both"/>
              <w:rPr>
                <w:rFonts w:ascii="Arial Narrow" w:hAnsi="Arial Narrow"/>
                <w:color w:val="000000" w:themeColor="text1"/>
              </w:rPr>
            </w:pPr>
          </w:p>
          <w:p w14:paraId="1F7E800E" w14:textId="15797F12" w:rsidR="00C24A88" w:rsidRPr="00DD34DC" w:rsidRDefault="00C24A88" w:rsidP="00C24A88">
            <w:pPr>
              <w:spacing w:after="0" w:line="240" w:lineRule="auto"/>
              <w:jc w:val="both"/>
              <w:rPr>
                <w:rFonts w:ascii="Arial Narrow" w:hAnsi="Arial Narrow"/>
                <w:color w:val="000000" w:themeColor="text1"/>
                <w:lang w:val="es-ES"/>
              </w:rPr>
            </w:pPr>
            <w:r w:rsidRPr="00DD34DC">
              <w:rPr>
                <w:rFonts w:ascii="Arial Narrow" w:hAnsi="Arial Narrow"/>
                <w:color w:val="000000" w:themeColor="text1"/>
                <w:lang w:val="es-ES"/>
              </w:rPr>
              <w:t>Que conforme lo establecido por el artículo 315 de la Constitución Política, son atribuciones del alcalde:</w:t>
            </w:r>
            <w:r w:rsidRPr="00DD34DC">
              <w:rPr>
                <w:rFonts w:ascii="Arial Narrow" w:hAnsi="Arial Narrow"/>
                <w:i/>
                <w:iCs/>
                <w:color w:val="000000" w:themeColor="text1"/>
                <w:lang w:val="es-ES"/>
              </w:rPr>
              <w:t>"(...) 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14:paraId="78C3BED6" w14:textId="77777777" w:rsidR="00C24A88" w:rsidRPr="00DD34DC" w:rsidRDefault="00C24A88" w:rsidP="00C24A88">
            <w:pPr>
              <w:pStyle w:val="Prrafodelista"/>
              <w:ind w:left="720"/>
              <w:jc w:val="both"/>
              <w:rPr>
                <w:rFonts w:ascii="Arial Narrow" w:hAnsi="Arial Narrow"/>
                <w:b/>
                <w:color w:val="000000" w:themeColor="text1"/>
                <w:sz w:val="22"/>
              </w:rPr>
            </w:pPr>
          </w:p>
          <w:p w14:paraId="1F7E8011" w14:textId="7FDDBDB5" w:rsidR="00C24A88" w:rsidRPr="00DD34DC" w:rsidRDefault="00C24A88" w:rsidP="00C24A88">
            <w:pPr>
              <w:pStyle w:val="Prrafodelista"/>
              <w:numPr>
                <w:ilvl w:val="1"/>
                <w:numId w:val="20"/>
              </w:numPr>
              <w:ind w:left="720" w:hanging="720"/>
              <w:jc w:val="both"/>
              <w:rPr>
                <w:rFonts w:ascii="Arial Narrow" w:hAnsi="Arial Narrow"/>
                <w:b/>
                <w:color w:val="000000" w:themeColor="text1"/>
                <w:sz w:val="22"/>
              </w:rPr>
            </w:pPr>
            <w:r w:rsidRPr="00DD34DC">
              <w:rPr>
                <w:rFonts w:ascii="Arial Narrow" w:hAnsi="Arial Narrow"/>
                <w:b/>
                <w:color w:val="000000" w:themeColor="text1"/>
                <w:sz w:val="22"/>
              </w:rPr>
              <w:t>Los Referentes Legales</w:t>
            </w:r>
          </w:p>
          <w:p w14:paraId="1F7E8012" w14:textId="77777777" w:rsidR="00C24A88" w:rsidRPr="00DD34DC" w:rsidRDefault="00C24A88" w:rsidP="00C24A88">
            <w:pPr>
              <w:spacing w:after="0" w:line="240" w:lineRule="auto"/>
              <w:ind w:left="708"/>
              <w:rPr>
                <w:rFonts w:ascii="Arial Narrow" w:hAnsi="Arial Narrow"/>
                <w:color w:val="000000" w:themeColor="text1"/>
              </w:rPr>
            </w:pPr>
            <w:r w:rsidRPr="00DD34DC">
              <w:rPr>
                <w:rFonts w:ascii="Arial Narrow" w:hAnsi="Arial Narrow"/>
                <w:b/>
                <w:color w:val="000000" w:themeColor="text1"/>
              </w:rPr>
              <w:t xml:space="preserve"> </w:t>
            </w:r>
          </w:p>
          <w:p w14:paraId="1F7E8013" w14:textId="77777777" w:rsidR="00C24A88" w:rsidRPr="00DD34DC" w:rsidRDefault="00C24A88" w:rsidP="00C24A88">
            <w:pPr>
              <w:spacing w:after="0" w:line="240" w:lineRule="auto"/>
              <w:jc w:val="both"/>
              <w:rPr>
                <w:rFonts w:ascii="Arial Narrow" w:hAnsi="Arial Narrow"/>
                <w:color w:val="000000" w:themeColor="text1"/>
                <w:szCs w:val="22"/>
              </w:rPr>
            </w:pPr>
            <w:r w:rsidRPr="00DD34DC">
              <w:rPr>
                <w:rFonts w:ascii="Arial Narrow" w:hAnsi="Arial Narrow"/>
                <w:color w:val="000000" w:themeColor="text1"/>
              </w:rPr>
              <w:t xml:space="preserve">El </w:t>
            </w:r>
            <w:r w:rsidRPr="00DD34DC">
              <w:rPr>
                <w:rFonts w:ascii="Arial Narrow" w:hAnsi="Arial Narrow"/>
                <w:color w:val="000000" w:themeColor="text1"/>
                <w:szCs w:val="22"/>
              </w:rPr>
              <w:t>artículo 32 de la ley 80 de 1993 define el contrato estatal indicando que:</w:t>
            </w:r>
          </w:p>
          <w:p w14:paraId="1F7E8014" w14:textId="77777777" w:rsidR="00C24A88" w:rsidRPr="00DD34DC" w:rsidRDefault="00C24A88" w:rsidP="00C24A88">
            <w:pPr>
              <w:spacing w:after="0" w:line="240" w:lineRule="auto"/>
              <w:jc w:val="both"/>
              <w:rPr>
                <w:rFonts w:ascii="Arial Narrow" w:hAnsi="Arial Narrow"/>
                <w:color w:val="000000" w:themeColor="text1"/>
                <w:szCs w:val="22"/>
              </w:rPr>
            </w:pPr>
            <w:r w:rsidRPr="00DD34DC">
              <w:rPr>
                <w:rFonts w:ascii="Arial Narrow" w:hAnsi="Arial Narrow"/>
                <w:color w:val="000000" w:themeColor="text1"/>
                <w:szCs w:val="22"/>
              </w:rPr>
              <w:t xml:space="preserve"> </w:t>
            </w:r>
          </w:p>
          <w:p w14:paraId="74E36608" w14:textId="08057ABC" w:rsidR="00C24A88" w:rsidRPr="00DD34DC" w:rsidRDefault="00C24A88" w:rsidP="00C24A88">
            <w:pPr>
              <w:spacing w:after="0" w:line="240" w:lineRule="auto"/>
              <w:jc w:val="both"/>
              <w:rPr>
                <w:rFonts w:ascii="Arial Narrow" w:hAnsi="Arial Narrow"/>
                <w:i/>
                <w:color w:val="000000" w:themeColor="text1"/>
                <w:szCs w:val="22"/>
              </w:rPr>
            </w:pPr>
            <w:r w:rsidRPr="00DD34DC">
              <w:rPr>
                <w:rFonts w:ascii="Arial Narrow" w:hAnsi="Arial Narrow"/>
                <w:i/>
                <w:color w:val="000000" w:themeColor="text1"/>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w:t>
            </w:r>
          </w:p>
          <w:p w14:paraId="7F9F40E5" w14:textId="554229FB" w:rsidR="00C24A88" w:rsidRPr="00DD34DC" w:rsidRDefault="00C24A88" w:rsidP="00C24A88">
            <w:pPr>
              <w:spacing w:after="0" w:line="240" w:lineRule="auto"/>
              <w:ind w:left="708"/>
              <w:jc w:val="both"/>
              <w:rPr>
                <w:rFonts w:ascii="Arial Narrow" w:hAnsi="Arial Narrow"/>
                <w:color w:val="000000" w:themeColor="text1"/>
                <w:szCs w:val="22"/>
              </w:rPr>
            </w:pPr>
          </w:p>
          <w:p w14:paraId="1F7E8016" w14:textId="6651580D" w:rsidR="00C24A88" w:rsidRPr="00DD34DC" w:rsidRDefault="00C24A88" w:rsidP="00C24A88">
            <w:pPr>
              <w:spacing w:line="240" w:lineRule="auto"/>
              <w:jc w:val="both"/>
              <w:rPr>
                <w:rFonts w:ascii="Arial Narrow" w:hAnsi="Arial Narrow"/>
                <w:color w:val="000000" w:themeColor="text1"/>
                <w:szCs w:val="22"/>
              </w:rPr>
            </w:pPr>
            <w:r w:rsidRPr="00DD34DC">
              <w:rPr>
                <w:rFonts w:ascii="Arial Narrow" w:hAnsi="Arial Narrow"/>
                <w:color w:val="000000" w:themeColor="text1"/>
                <w:szCs w:val="22"/>
              </w:rPr>
              <w:t>En desarrollo de lo señalado en los numerales 7 y 12 del artículo 25 de la Ley 80 de 1993, modificado este último por el artículo 87 de la Ley 1474 de 2011, y el Decreto 1082 de 2015 se hace necesario la elaboración y suscripción de un estudio previo que estará conformado por los documentos definitivos que servirán de soporte para la elaboración y ejecución de la contratación.</w:t>
            </w:r>
          </w:p>
          <w:p w14:paraId="1F7E8017" w14:textId="605C1CA5" w:rsidR="00C24A88" w:rsidRPr="00DD34DC" w:rsidRDefault="00C24A88" w:rsidP="00C24A88">
            <w:pPr>
              <w:spacing w:line="240" w:lineRule="auto"/>
              <w:jc w:val="both"/>
              <w:rPr>
                <w:rFonts w:ascii="Arial Narrow" w:hAnsi="Arial Narrow"/>
                <w:color w:val="000000" w:themeColor="text1"/>
                <w:szCs w:val="22"/>
              </w:rPr>
            </w:pPr>
            <w:r w:rsidRPr="00DD34DC">
              <w:rPr>
                <w:rFonts w:ascii="Arial Narrow" w:hAnsi="Arial Narrow"/>
                <w:bCs/>
                <w:color w:val="000000" w:themeColor="text1"/>
                <w:szCs w:val="22"/>
              </w:rPr>
              <w:t>La</w:t>
            </w:r>
            <w:r w:rsidRPr="00DD34DC">
              <w:rPr>
                <w:rFonts w:ascii="Arial Narrow" w:hAnsi="Arial Narrow"/>
                <w:b/>
                <w:color w:val="000000" w:themeColor="text1"/>
                <w:szCs w:val="22"/>
              </w:rPr>
              <w:t xml:space="preserve"> Ley 136 de 1994</w:t>
            </w:r>
            <w:r w:rsidRPr="00DD34DC">
              <w:rPr>
                <w:rFonts w:ascii="Arial Narrow" w:hAnsi="Arial Narrow"/>
                <w:color w:val="000000" w:themeColor="text1"/>
                <w:szCs w:val="22"/>
              </w:rPr>
              <w:t xml:space="preserve"> </w:t>
            </w:r>
            <w:r w:rsidRPr="00DD34DC">
              <w:rPr>
                <w:rFonts w:ascii="Arial Narrow" w:hAnsi="Arial Narrow"/>
                <w:b/>
                <w:color w:val="000000" w:themeColor="text1"/>
                <w:szCs w:val="22"/>
              </w:rPr>
              <w:t>su artículo señala 1:</w:t>
            </w:r>
            <w:r w:rsidRPr="00DD34DC">
              <w:rPr>
                <w:rFonts w:ascii="Arial Narrow" w:hAnsi="Arial Narrow"/>
                <w:color w:val="000000" w:themeColor="text1"/>
                <w:szCs w:val="22"/>
              </w:rPr>
              <w:t xml:space="preserve"> </w:t>
            </w:r>
            <w:r w:rsidRPr="00DD34DC">
              <w:rPr>
                <w:rFonts w:ascii="Arial Narrow" w:hAnsi="Arial Narrow"/>
                <w:i/>
                <w:iCs/>
                <w:color w:val="000000" w:themeColor="text1"/>
                <w:szCs w:val="22"/>
              </w:rPr>
              <w:t>“El Municipio es la entidad territorial fundamental de la división político-administrativa del estado, con autonomía política, fiscal y administrativa, dentro de los límites que señalen la Constitución y la Ley y cuya finalidad es el bienestar general y el mejoramiento de la calidad de vida de la población en su respectivo territorio”.</w:t>
            </w:r>
          </w:p>
          <w:p w14:paraId="1F7E8029" w14:textId="5CCB7A40" w:rsidR="00C24A88" w:rsidRPr="00DD34DC" w:rsidRDefault="00C24A88" w:rsidP="00C24A88">
            <w:pPr>
              <w:spacing w:line="240" w:lineRule="auto"/>
              <w:jc w:val="both"/>
              <w:rPr>
                <w:rFonts w:ascii="Arial Narrow" w:hAnsi="Arial Narrow"/>
                <w:color w:val="000000" w:themeColor="text1"/>
                <w:szCs w:val="22"/>
                <w:lang w:val="es-ES"/>
              </w:rPr>
            </w:pPr>
            <w:r w:rsidRPr="00DD34DC">
              <w:rPr>
                <w:rFonts w:ascii="Arial Narrow" w:hAnsi="Arial Narrow"/>
                <w:color w:val="000000" w:themeColor="text1"/>
                <w:szCs w:val="22"/>
                <w:lang w:val="es-ES"/>
              </w:rPr>
              <w:t>ejercicio pleno de sus derechos</w:t>
            </w:r>
          </w:p>
          <w:p w14:paraId="605B9282" w14:textId="419A68A6" w:rsidR="00C24A88" w:rsidRPr="00DD34DC" w:rsidRDefault="00C24A88" w:rsidP="00C24A88">
            <w:pPr>
              <w:pStyle w:val="Ttulo1"/>
              <w:spacing w:before="215"/>
              <w:jc w:val="both"/>
              <w:rPr>
                <w:color w:val="000000" w:themeColor="text1"/>
              </w:rPr>
            </w:pPr>
            <w:r w:rsidRPr="00DD34DC">
              <w:rPr>
                <w:rFonts w:ascii="Arial Narrow" w:hAnsi="Arial Narrow"/>
                <w:color w:val="000000" w:themeColor="text1"/>
                <w:sz w:val="22"/>
              </w:rPr>
              <w:t>Normatividad Convenio Interadministrativos:</w:t>
            </w:r>
          </w:p>
          <w:p w14:paraId="695BB540" w14:textId="77777777" w:rsidR="00C24A88" w:rsidRPr="008F3F9A" w:rsidRDefault="00C24A88" w:rsidP="00C24A88">
            <w:pPr>
              <w:spacing w:after="0" w:line="240" w:lineRule="auto"/>
              <w:jc w:val="both"/>
              <w:rPr>
                <w:rFonts w:ascii="Arial Narrow" w:hAnsi="Arial Narrow"/>
                <w:bCs/>
                <w:color w:val="000000" w:themeColor="text1"/>
              </w:rPr>
            </w:pPr>
          </w:p>
          <w:p w14:paraId="36F2BF5C" w14:textId="5BAD87E9" w:rsidR="00C24A88" w:rsidRPr="008F3F9A" w:rsidRDefault="00C24A88" w:rsidP="00C24A88">
            <w:pPr>
              <w:spacing w:after="0" w:line="240" w:lineRule="auto"/>
              <w:jc w:val="both"/>
              <w:rPr>
                <w:rFonts w:ascii="Arial Narrow" w:hAnsi="Arial Narrow"/>
                <w:bCs/>
                <w:i/>
                <w:iCs/>
                <w:color w:val="000000" w:themeColor="text1"/>
                <w:lang w:val="es-ES"/>
              </w:rPr>
            </w:pPr>
            <w:r w:rsidRPr="008F3F9A">
              <w:rPr>
                <w:rFonts w:ascii="Arial Narrow" w:hAnsi="Arial Narrow"/>
                <w:bCs/>
                <w:i/>
                <w:iCs/>
                <w:color w:val="000000" w:themeColor="text1"/>
              </w:rPr>
              <w:t>Ley 489 de 1998, en su artículo 6 establece que las autoridades administrativas deberán, bajo el principio de coordinación y colaboración interadministrativa garantizar la armonía en</w:t>
            </w:r>
            <w:r w:rsidRPr="008F3F9A">
              <w:rPr>
                <w:rFonts w:ascii="Arial Narrow" w:hAnsi="Arial Narrow"/>
                <w:bCs/>
                <w:i/>
                <w:iCs/>
                <w:color w:val="000000" w:themeColor="text1"/>
                <w:lang w:val="es-ES"/>
              </w:rPr>
              <w:t xml:space="preserve"> el ejercicio de sus respectivas funciones con el fin de lograr los fines y cometidos estatales, para lo cual deberán prestar su colaboración a las demás entidades para facilitar el ejercicio de sus funciones.</w:t>
            </w:r>
          </w:p>
          <w:p w14:paraId="74538F87" w14:textId="77777777" w:rsidR="00C24A88" w:rsidRPr="008F3F9A" w:rsidRDefault="00C24A88" w:rsidP="00C24A88">
            <w:pPr>
              <w:spacing w:after="0" w:line="240" w:lineRule="auto"/>
              <w:jc w:val="both"/>
              <w:rPr>
                <w:bCs/>
                <w:i/>
                <w:iCs/>
                <w:color w:val="000000" w:themeColor="text1"/>
              </w:rPr>
            </w:pPr>
          </w:p>
          <w:p w14:paraId="66C4E94C" w14:textId="4E570E18" w:rsidR="00C24A88" w:rsidRPr="008F3F9A" w:rsidRDefault="00C24A88" w:rsidP="00C24A88">
            <w:pPr>
              <w:pStyle w:val="Ttulo1"/>
              <w:jc w:val="both"/>
              <w:rPr>
                <w:rFonts w:ascii="Arial Narrow" w:hAnsi="Arial Narrow"/>
                <w:b w:val="0"/>
                <w:bCs/>
                <w:i/>
                <w:iCs/>
                <w:color w:val="000000" w:themeColor="text1"/>
                <w:sz w:val="22"/>
                <w:lang w:val="es-ES"/>
              </w:rPr>
            </w:pPr>
            <w:r w:rsidRPr="008F3F9A">
              <w:rPr>
                <w:rFonts w:ascii="Arial Narrow" w:hAnsi="Arial Narrow"/>
                <w:b w:val="0"/>
                <w:bCs/>
                <w:i/>
                <w:iCs/>
                <w:color w:val="000000" w:themeColor="text1"/>
                <w:sz w:val="22"/>
              </w:rPr>
              <w:t xml:space="preserve">Ley 80 de 1993: </w:t>
            </w:r>
            <w:r w:rsidRPr="008F3F9A">
              <w:rPr>
                <w:rFonts w:ascii="Arial Narrow" w:hAnsi="Arial Narrow"/>
                <w:b w:val="0"/>
                <w:bCs/>
                <w:i/>
                <w:iCs/>
                <w:color w:val="000000" w:themeColor="text1"/>
                <w:lang w:val="es-ES"/>
              </w:rPr>
              <w:t xml:space="preserve">“Artículo 3: Los servidores públicos tendrán en consideración que al celebrar convenios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r w:rsidRPr="008F3F9A">
              <w:rPr>
                <w:rFonts w:ascii="Arial Narrow" w:hAnsi="Arial Narrow"/>
                <w:b w:val="0"/>
                <w:bCs/>
                <w:i/>
                <w:iCs/>
                <w:color w:val="000000" w:themeColor="text1"/>
              </w:rPr>
              <w:t xml:space="preserve">Artículo 13: Los contratos que celebren las entidades estatales se regirán por las disposiciones comerciales y civiles pertinentes, salvo en las materias particularmente reguladas por la ley 80/93. Artículo 32: Son contratos estatales todos los actos jurídicos generadores de obligaciones que celebren las entidades a que se refiere el presente estatuto, previstos en el derecho privado o en disposiciones especiales, o derivados del ejercicio de la autonomía de la voluntad”, </w:t>
            </w:r>
            <w:r w:rsidRPr="008F3F9A">
              <w:rPr>
                <w:rFonts w:ascii="Arial Narrow" w:hAnsi="Arial Narrow"/>
                <w:b w:val="0"/>
                <w:bCs/>
                <w:i/>
                <w:iCs/>
                <w:color w:val="000000" w:themeColor="text1"/>
              </w:rPr>
              <w:lastRenderedPageBreak/>
              <w:t>norma concordante con lo consagrado en Artículo 1602 del Código Civil que estipula que todo contrato legalmente celebrado es una ley para los contratantes y no puede ser invalidado sino por consentimiento mutuo de las partes o por causa legales.</w:t>
            </w:r>
            <w:r w:rsidRPr="008F3F9A">
              <w:rPr>
                <w:rFonts w:ascii="Arial Narrow" w:hAnsi="Arial Narrow"/>
                <w:b w:val="0"/>
                <w:bCs/>
                <w:i/>
                <w:iCs/>
                <w:color w:val="000000" w:themeColor="text1"/>
                <w:lang w:val="es-ES"/>
              </w:rPr>
              <w:t xml:space="preserve">Artículo 40, consagra que las estipulaciones de los convenios serán las que, de acuerdo con las normas civiles, comerciales y las previstas en la Ley 80 de 1993 correspondan a su esencia y naturaleza. Que así mismo la mencionada norma estipula que las entidades estatales podrán celebrar los convenios y acuerdos que permitan la autonomía de la voluntad y requieran el cumplimiento de los fines estatales. </w:t>
            </w:r>
            <w:r w:rsidRPr="008F3F9A">
              <w:rPr>
                <w:rFonts w:ascii="Arial Narrow" w:hAnsi="Arial Narrow"/>
                <w:b w:val="0"/>
                <w:bCs/>
                <w:i/>
                <w:iCs/>
                <w:color w:val="000000" w:themeColor="text1"/>
              </w:rPr>
              <w:t xml:space="preserve">Ley 1150 de 2007, en el artículo 2º se establecen las modalidades de selección para la escogencia de un contratista, modalidades dentro de la cual se encuentra la contratación directa, la cual procederá en el caso de celebración de contratos interadministrativos, en los términos del literal c numeral 4º del mencionado artículo. </w:t>
            </w:r>
            <w:r w:rsidRPr="008F3F9A">
              <w:rPr>
                <w:rFonts w:ascii="Arial Narrow" w:hAnsi="Arial Narrow"/>
                <w:b w:val="0"/>
                <w:bCs/>
                <w:i/>
                <w:iCs/>
                <w:color w:val="000000" w:themeColor="text1"/>
                <w:lang w:val="es-ES"/>
              </w:rPr>
              <w:t xml:space="preserve">Decreto 1082 de 2015; </w:t>
            </w:r>
            <w:r w:rsidRPr="008F3F9A">
              <w:rPr>
                <w:rFonts w:ascii="Arial Narrow" w:hAnsi="Arial Narrow"/>
                <w:i/>
                <w:iCs/>
                <w:color w:val="000000" w:themeColor="text1"/>
                <w:lang w:val="es-ES"/>
              </w:rPr>
              <w:t>Artículo 2.2.1.2.1.4.4. Convenios o contratos interadministrativos</w:t>
            </w:r>
            <w:r w:rsidRPr="008F3F9A">
              <w:rPr>
                <w:rFonts w:ascii="Arial Narrow" w:hAnsi="Arial Narrow"/>
                <w:b w:val="0"/>
                <w:bCs/>
                <w:i/>
                <w:iCs/>
                <w:color w:val="000000" w:themeColor="text1"/>
                <w:lang w:val="es-ES"/>
              </w:rPr>
              <w:t>. “La modalidad de selección para la contratación entre Entidades Estatales es la contratación directa; y en consecuencia, le es aplicable lo establecido en el artículo 2.2.1.2.1.4.1 del presente decreto”,</w:t>
            </w:r>
          </w:p>
          <w:p w14:paraId="7540B46F" w14:textId="77777777" w:rsidR="00C24A88" w:rsidRDefault="00C24A88" w:rsidP="00C24A88">
            <w:pPr>
              <w:pStyle w:val="Ttulo1"/>
              <w:jc w:val="both"/>
              <w:rPr>
                <w:rFonts w:ascii="Arial Narrow" w:hAnsi="Arial Narrow"/>
                <w:i/>
                <w:iCs/>
                <w:color w:val="000000" w:themeColor="text1"/>
                <w:sz w:val="22"/>
                <w:lang w:val="es-ES"/>
              </w:rPr>
            </w:pPr>
          </w:p>
          <w:p w14:paraId="1F7E8038" w14:textId="2B36ED77" w:rsidR="00C24A88" w:rsidRPr="00DD34DC" w:rsidRDefault="00C24A88" w:rsidP="00C24A88">
            <w:pPr>
              <w:pStyle w:val="Ttulo1"/>
              <w:jc w:val="both"/>
              <w:rPr>
                <w:rFonts w:ascii="Arial Narrow" w:hAnsi="Arial Narrow"/>
                <w:b w:val="0"/>
                <w:color w:val="000000" w:themeColor="text1"/>
                <w:sz w:val="22"/>
              </w:rPr>
            </w:pPr>
            <w:r w:rsidRPr="00DD34DC">
              <w:rPr>
                <w:rFonts w:ascii="Arial Narrow" w:hAnsi="Arial Narrow"/>
                <w:color w:val="000000" w:themeColor="text1"/>
                <w:sz w:val="22"/>
              </w:rPr>
              <w:t xml:space="preserve">Plan de desarrollo: </w:t>
            </w:r>
          </w:p>
          <w:p w14:paraId="1F7E8039"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b/>
                <w:color w:val="000000" w:themeColor="text1"/>
              </w:rPr>
              <w:t xml:space="preserve"> </w:t>
            </w:r>
          </w:p>
          <w:p w14:paraId="1F7E803A"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Que mediante Acuerdo No 04 de 2024, como resultado de la implementación de la propuesta para mejorar la calidad de vida, cualificar y garantizar la participación ciudadana, el fortalecimiento de la gestión institucional y la protección de la vida, los derechos humanos, la conservación y protección del territorio y sus componentes. Por su parte, los sectores de desarrollo humano permiten el direccionamiento de los programas y proyectos asociados para alcanzar las metas trazadas, apoyados por las políticas públicas que garantizan la continuidad de las acciones encaminadas a la protección de los Derechos Humanos.</w:t>
            </w:r>
          </w:p>
          <w:p w14:paraId="1F7E803C" w14:textId="4FED20DD"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 </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59"/>
              <w:gridCol w:w="7108"/>
            </w:tblGrid>
            <w:tr w:rsidR="00C24A88" w:rsidRPr="00DD34DC" w14:paraId="1F7E803F" w14:textId="77777777" w:rsidTr="00566DE8">
              <w:trPr>
                <w:trHeight w:val="70"/>
                <w:jc w:val="center"/>
              </w:trPr>
              <w:tc>
                <w:tcPr>
                  <w:tcW w:w="2059" w:type="dxa"/>
                  <w:shd w:val="clear" w:color="auto" w:fill="auto"/>
                  <w:vAlign w:val="center"/>
                  <w:hideMark/>
                </w:tcPr>
                <w:p w14:paraId="1F7E803D" w14:textId="5712AD6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LÍNEA ESTRATÉGICA: </w:t>
                  </w:r>
                </w:p>
              </w:tc>
              <w:tc>
                <w:tcPr>
                  <w:tcW w:w="7108" w:type="dxa"/>
                  <w:shd w:val="clear" w:color="auto" w:fill="auto"/>
                  <w:vAlign w:val="center"/>
                  <w:hideMark/>
                </w:tcPr>
                <w:p w14:paraId="1F7E803E" w14:textId="6C02AC64"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w:t>
                  </w:r>
                  <w:proofErr w:type="spellEnd"/>
                </w:p>
              </w:tc>
            </w:tr>
            <w:tr w:rsidR="00C24A88" w:rsidRPr="00DD34DC" w14:paraId="1F7E8042" w14:textId="77777777" w:rsidTr="00566DE8">
              <w:trPr>
                <w:trHeight w:val="70"/>
                <w:jc w:val="center"/>
              </w:trPr>
              <w:tc>
                <w:tcPr>
                  <w:tcW w:w="2059" w:type="dxa"/>
                  <w:shd w:val="clear" w:color="auto" w:fill="auto"/>
                  <w:vAlign w:val="center"/>
                  <w:hideMark/>
                </w:tcPr>
                <w:p w14:paraId="1F7E8040"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SECTOR: </w:t>
                  </w:r>
                </w:p>
              </w:tc>
              <w:tc>
                <w:tcPr>
                  <w:tcW w:w="7108" w:type="dxa"/>
                  <w:shd w:val="clear" w:color="auto" w:fill="auto"/>
                  <w:vAlign w:val="center"/>
                  <w:hideMark/>
                </w:tcPr>
                <w:p w14:paraId="1F7E8041" w14:textId="7EB6B585"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w:t>
                  </w:r>
                  <w:proofErr w:type="spellEnd"/>
                </w:p>
              </w:tc>
            </w:tr>
            <w:tr w:rsidR="00C24A88" w:rsidRPr="00DD34DC" w14:paraId="1F7E8045" w14:textId="77777777" w:rsidTr="00566DE8">
              <w:trPr>
                <w:trHeight w:val="70"/>
                <w:jc w:val="center"/>
              </w:trPr>
              <w:tc>
                <w:tcPr>
                  <w:tcW w:w="2059" w:type="dxa"/>
                  <w:shd w:val="clear" w:color="auto" w:fill="auto"/>
                  <w:vAlign w:val="center"/>
                  <w:hideMark/>
                </w:tcPr>
                <w:p w14:paraId="1F7E8043"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PROGRAMA: </w:t>
                  </w:r>
                </w:p>
              </w:tc>
              <w:tc>
                <w:tcPr>
                  <w:tcW w:w="7108" w:type="dxa"/>
                  <w:shd w:val="clear" w:color="auto" w:fill="auto"/>
                  <w:vAlign w:val="center"/>
                  <w:hideMark/>
                </w:tcPr>
                <w:p w14:paraId="1F7E8044" w14:textId="228FCFB1"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w:t>
                  </w:r>
                  <w:proofErr w:type="spellEnd"/>
                  <w:r w:rsidRPr="008F3F9A">
                    <w:rPr>
                      <w:rFonts w:ascii="Arial Narrow" w:hAnsi="Arial Narrow"/>
                      <w:color w:val="9BBB59" w:themeColor="accent3"/>
                      <w:szCs w:val="22"/>
                    </w:rPr>
                    <w:t> </w:t>
                  </w:r>
                </w:p>
              </w:tc>
            </w:tr>
            <w:tr w:rsidR="00C24A88" w:rsidRPr="00DD34DC" w14:paraId="1F7E8048" w14:textId="77777777" w:rsidTr="00566DE8">
              <w:trPr>
                <w:trHeight w:val="70"/>
                <w:jc w:val="center"/>
              </w:trPr>
              <w:tc>
                <w:tcPr>
                  <w:tcW w:w="2059" w:type="dxa"/>
                  <w:shd w:val="clear" w:color="auto" w:fill="auto"/>
                  <w:vAlign w:val="center"/>
                  <w:hideMark/>
                </w:tcPr>
                <w:p w14:paraId="1F7E8046"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OBJETIVO: </w:t>
                  </w:r>
                </w:p>
              </w:tc>
              <w:tc>
                <w:tcPr>
                  <w:tcW w:w="7108" w:type="dxa"/>
                  <w:shd w:val="clear" w:color="auto" w:fill="auto"/>
                  <w:vAlign w:val="center"/>
                  <w:hideMark/>
                </w:tcPr>
                <w:p w14:paraId="1F7E8047" w14:textId="78DD2095"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xxxxxxxxxxxxxxxx</w:t>
                  </w:r>
                  <w:proofErr w:type="spellEnd"/>
                  <w:r w:rsidRPr="008F3F9A">
                    <w:rPr>
                      <w:rFonts w:ascii="Arial Narrow" w:hAnsi="Arial Narrow"/>
                      <w:color w:val="9BBB59" w:themeColor="accent3"/>
                      <w:szCs w:val="22"/>
                    </w:rPr>
                    <w:t> </w:t>
                  </w:r>
                </w:p>
              </w:tc>
            </w:tr>
            <w:tr w:rsidR="00C24A88" w:rsidRPr="00DD34DC" w14:paraId="1F7E804B" w14:textId="77777777" w:rsidTr="00566DE8">
              <w:trPr>
                <w:trHeight w:val="70"/>
                <w:jc w:val="center"/>
              </w:trPr>
              <w:tc>
                <w:tcPr>
                  <w:tcW w:w="2059" w:type="dxa"/>
                  <w:shd w:val="clear" w:color="auto" w:fill="auto"/>
                  <w:vAlign w:val="center"/>
                  <w:hideMark/>
                </w:tcPr>
                <w:p w14:paraId="1F7E8049"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PROYECTO:</w:t>
                  </w:r>
                </w:p>
              </w:tc>
              <w:tc>
                <w:tcPr>
                  <w:tcW w:w="7108" w:type="dxa"/>
                  <w:shd w:val="clear" w:color="auto" w:fill="auto"/>
                  <w:vAlign w:val="center"/>
                  <w:hideMark/>
                </w:tcPr>
                <w:p w14:paraId="1F7E804A" w14:textId="5637FD9F"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xxxxxxxxxxxxxxxx</w:t>
                  </w:r>
                  <w:proofErr w:type="spellEnd"/>
                </w:p>
              </w:tc>
            </w:tr>
            <w:tr w:rsidR="00C24A88" w:rsidRPr="00DD34DC" w14:paraId="1F7E804E" w14:textId="77777777" w:rsidTr="00566DE8">
              <w:trPr>
                <w:trHeight w:val="70"/>
                <w:jc w:val="center"/>
              </w:trPr>
              <w:tc>
                <w:tcPr>
                  <w:tcW w:w="2059" w:type="dxa"/>
                  <w:shd w:val="clear" w:color="auto" w:fill="auto"/>
                  <w:vAlign w:val="center"/>
                  <w:hideMark/>
                </w:tcPr>
                <w:p w14:paraId="1F7E804C"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INDICADOR </w:t>
                  </w:r>
                </w:p>
              </w:tc>
              <w:tc>
                <w:tcPr>
                  <w:tcW w:w="7108" w:type="dxa"/>
                  <w:shd w:val="clear" w:color="auto" w:fill="auto"/>
                  <w:vAlign w:val="center"/>
                  <w:hideMark/>
                </w:tcPr>
                <w:p w14:paraId="1F7E804D" w14:textId="70EF7ED9"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w:t>
                  </w:r>
                  <w:proofErr w:type="spellEnd"/>
                  <w:r w:rsidRPr="008F3F9A">
                    <w:rPr>
                      <w:rFonts w:ascii="Arial Narrow" w:hAnsi="Arial Narrow"/>
                      <w:color w:val="9BBB59" w:themeColor="accent3"/>
                      <w:szCs w:val="22"/>
                    </w:rPr>
                    <w:t> </w:t>
                  </w:r>
                </w:p>
              </w:tc>
            </w:tr>
            <w:tr w:rsidR="00C24A88" w:rsidRPr="00DD34DC" w14:paraId="1F7E8052" w14:textId="77777777" w:rsidTr="00566DE8">
              <w:trPr>
                <w:trHeight w:val="70"/>
                <w:jc w:val="center"/>
              </w:trPr>
              <w:tc>
                <w:tcPr>
                  <w:tcW w:w="2059" w:type="dxa"/>
                  <w:shd w:val="clear" w:color="auto" w:fill="auto"/>
                  <w:vAlign w:val="center"/>
                  <w:hideMark/>
                </w:tcPr>
                <w:p w14:paraId="1F7E804F"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META CUATRIENIO </w:t>
                  </w:r>
                </w:p>
                <w:p w14:paraId="1F7E8050" w14:textId="77777777" w:rsidR="00C24A88" w:rsidRPr="00DD34DC" w:rsidRDefault="00C24A88" w:rsidP="00C24A88">
                  <w:pPr>
                    <w:spacing w:after="0" w:line="240" w:lineRule="auto"/>
                    <w:jc w:val="center"/>
                    <w:rPr>
                      <w:rFonts w:ascii="Arial Narrow" w:hAnsi="Arial Narrow"/>
                      <w:color w:val="000000" w:themeColor="text1"/>
                      <w:szCs w:val="22"/>
                    </w:rPr>
                  </w:pPr>
                  <w:r w:rsidRPr="00DD34DC">
                    <w:rPr>
                      <w:rFonts w:ascii="Arial Narrow" w:hAnsi="Arial Narrow"/>
                      <w:color w:val="000000" w:themeColor="text1"/>
                      <w:szCs w:val="22"/>
                    </w:rPr>
                    <w:t> </w:t>
                  </w:r>
                </w:p>
              </w:tc>
              <w:tc>
                <w:tcPr>
                  <w:tcW w:w="7108" w:type="dxa"/>
                  <w:shd w:val="clear" w:color="auto" w:fill="auto"/>
                  <w:vAlign w:val="center"/>
                  <w:hideMark/>
                </w:tcPr>
                <w:p w14:paraId="1F7E8051" w14:textId="2AEC50A1" w:rsidR="00C24A88" w:rsidRPr="008F3F9A" w:rsidRDefault="00C24A88" w:rsidP="00C24A88">
                  <w:pPr>
                    <w:spacing w:after="0" w:line="240" w:lineRule="auto"/>
                    <w:jc w:val="both"/>
                    <w:rPr>
                      <w:rFonts w:ascii="Arial Narrow" w:hAnsi="Arial Narrow"/>
                      <w:color w:val="9BBB59" w:themeColor="accent3"/>
                      <w:szCs w:val="22"/>
                    </w:rPr>
                  </w:pPr>
                  <w:proofErr w:type="spellStart"/>
                  <w:r w:rsidRPr="008F3F9A">
                    <w:rPr>
                      <w:rFonts w:ascii="Arial Narrow" w:hAnsi="Arial Narrow"/>
                      <w:color w:val="9BBB59" w:themeColor="accent3"/>
                      <w:szCs w:val="22"/>
                    </w:rPr>
                    <w:t>xxxxxxxxxxxxxxx</w:t>
                  </w:r>
                  <w:proofErr w:type="spellEnd"/>
                  <w:r w:rsidRPr="008F3F9A">
                    <w:rPr>
                      <w:rFonts w:ascii="Arial Narrow" w:hAnsi="Arial Narrow"/>
                      <w:color w:val="9BBB59" w:themeColor="accent3"/>
                      <w:szCs w:val="22"/>
                    </w:rPr>
                    <w:t> </w:t>
                  </w:r>
                </w:p>
              </w:tc>
            </w:tr>
          </w:tbl>
          <w:p w14:paraId="1F7E8067" w14:textId="3CFB2B73"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 </w:t>
            </w:r>
          </w:p>
        </w:tc>
      </w:tr>
      <w:tr w:rsidR="00C24A88" w:rsidRPr="00DD34DC" w14:paraId="1F7E806A"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069" w14:textId="7247F3CC" w:rsidR="00C24A88" w:rsidRPr="008F3F9A" w:rsidRDefault="00C24A88" w:rsidP="00C24A88">
            <w:pPr>
              <w:pStyle w:val="Prrafodelista"/>
              <w:numPr>
                <w:ilvl w:val="0"/>
                <w:numId w:val="20"/>
              </w:numPr>
              <w:ind w:left="351"/>
              <w:jc w:val="both"/>
              <w:rPr>
                <w:rFonts w:ascii="Arial Narrow" w:hAnsi="Arial Narrow"/>
                <w:b/>
                <w:color w:val="000000" w:themeColor="text1"/>
              </w:rPr>
            </w:pPr>
            <w:r w:rsidRPr="008F3F9A">
              <w:rPr>
                <w:rFonts w:ascii="Arial Narrow" w:hAnsi="Arial Narrow" w:cs="Arial"/>
                <w:b/>
                <w:szCs w:val="22"/>
              </w:rPr>
              <w:lastRenderedPageBreak/>
              <w:t>DESCRIPCIÓN DE LA NECESIDAD QUE EL MUNICIPIO DE FUSAGASUGÁ PRETENDE SATISFACER CON LA CONTRATACIÓN.</w:t>
            </w:r>
          </w:p>
        </w:tc>
      </w:tr>
      <w:tr w:rsidR="00C24A88" w:rsidRPr="00DD34DC" w14:paraId="0CF8AFE4" w14:textId="77777777" w:rsidTr="00005768">
        <w:trPr>
          <w:trHeight w:val="1243"/>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60" w:type="dxa"/>
              <w:right w:w="60" w:type="dxa"/>
            </w:tcMar>
            <w:vAlign w:val="center"/>
          </w:tcPr>
          <w:p w14:paraId="175E0529" w14:textId="7C802F64" w:rsidR="00C24A88" w:rsidRPr="008F3F9A" w:rsidRDefault="00C24A88" w:rsidP="00C24A88">
            <w:pPr>
              <w:jc w:val="both"/>
              <w:rPr>
                <w:rFonts w:ascii="Arial Narrow" w:hAnsi="Arial Narrow" w:cs="Arial"/>
                <w:b/>
                <w:szCs w:val="22"/>
              </w:rPr>
            </w:pPr>
            <w:r w:rsidRPr="00A70256">
              <w:rPr>
                <w:rFonts w:ascii="Arial Narrow" w:hAnsi="Arial Narrow" w:cs="Arial"/>
                <w:b/>
                <w:color w:val="9BBB59" w:themeColor="accent3"/>
                <w:szCs w:val="22"/>
              </w:rPr>
              <w:t xml:space="preserve">(Describir la necesidad especifica que se debe satisfacer) </w:t>
            </w:r>
            <w:r>
              <w:rPr>
                <w:rFonts w:ascii="Arial Narrow" w:hAnsi="Arial Narrow" w:cs="Arial"/>
                <w:b/>
                <w:color w:val="9BBB59" w:themeColor="accent3"/>
                <w:szCs w:val="22"/>
              </w:rPr>
              <w:t>debe justificarse de fondo la necesidad de la celebración del presente convenio interadministrativo).</w:t>
            </w:r>
            <w:r w:rsidRPr="00A70256">
              <w:rPr>
                <w:rFonts w:ascii="Arial Narrow" w:hAnsi="Arial Narrow" w:cs="Arial"/>
                <w:b/>
                <w:color w:val="9BBB59" w:themeColor="accent3"/>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C24A88" w:rsidRPr="00DD34DC" w14:paraId="5D97FE33"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03F809AE" w14:textId="4637F14E" w:rsidR="00C24A88" w:rsidRPr="008F3F9A" w:rsidRDefault="00C24A88" w:rsidP="00C24A88">
            <w:pPr>
              <w:pStyle w:val="Prrafodelista"/>
              <w:numPr>
                <w:ilvl w:val="0"/>
                <w:numId w:val="20"/>
              </w:numPr>
              <w:ind w:left="351"/>
              <w:jc w:val="both"/>
              <w:rPr>
                <w:rFonts w:ascii="Arial Narrow" w:hAnsi="Arial Narrow" w:cs="Arial"/>
                <w:b/>
                <w:szCs w:val="22"/>
              </w:rPr>
            </w:pPr>
            <w:r>
              <w:rPr>
                <w:rFonts w:ascii="Arial Narrow" w:hAnsi="Arial Narrow"/>
                <w:b/>
                <w:color w:val="000000" w:themeColor="text1"/>
              </w:rPr>
              <w:t>E</w:t>
            </w:r>
            <w:r w:rsidRPr="00DD34DC">
              <w:rPr>
                <w:rFonts w:ascii="Arial Narrow" w:hAnsi="Arial Narrow"/>
                <w:b/>
                <w:color w:val="000000" w:themeColor="text1"/>
              </w:rPr>
              <w:t>L OBJETO A CONTRATAR, CON SUS ESPECIFICACIONES Y LA IDENTIFICACIÓN DEL CONTRATO A CELEBRA</w:t>
            </w:r>
          </w:p>
        </w:tc>
      </w:tr>
      <w:tr w:rsidR="00C24A88" w:rsidRPr="00DD34DC" w14:paraId="0B395A14" w14:textId="77777777" w:rsidTr="00566DE8">
        <w:trPr>
          <w:trHeight w:val="6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0B7E66C5" w14:textId="77777777" w:rsidR="00C24A88" w:rsidRPr="00DD34DC" w:rsidRDefault="00C24A88" w:rsidP="00C24A88">
            <w:pPr>
              <w:spacing w:after="0" w:line="240" w:lineRule="auto"/>
              <w:jc w:val="center"/>
              <w:rPr>
                <w:rFonts w:ascii="Arial Narrow" w:hAnsi="Arial Narrow"/>
                <w:b/>
                <w:color w:val="000000" w:themeColor="text1"/>
              </w:rPr>
            </w:pPr>
          </w:p>
        </w:tc>
      </w:tr>
      <w:tr w:rsidR="00C24A88" w:rsidRPr="00DD34DC" w14:paraId="1F7E806E"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6B" w14:textId="46DCB00A"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w:t>
            </w:r>
            <w:r w:rsidRPr="00DD34DC">
              <w:rPr>
                <w:rFonts w:ascii="Arial Narrow" w:hAnsi="Arial Narrow"/>
                <w:b/>
                <w:color w:val="000000" w:themeColor="text1"/>
              </w:rPr>
              <w:t>1. TIPO DE CONVENIO</w:t>
            </w:r>
          </w:p>
        </w:tc>
        <w:tc>
          <w:tcPr>
            <w:tcW w:w="5422" w:type="dxa"/>
            <w:tcBorders>
              <w:top w:val="nil"/>
              <w:left w:val="nil"/>
              <w:bottom w:val="single" w:sz="8" w:space="0" w:color="000000" w:themeColor="text1"/>
              <w:right w:val="single" w:sz="8" w:space="0" w:color="000000" w:themeColor="text1"/>
            </w:tcBorders>
            <w:tcMar>
              <w:left w:w="60" w:type="dxa"/>
              <w:right w:w="60" w:type="dxa"/>
            </w:tcMar>
            <w:vAlign w:val="center"/>
          </w:tcPr>
          <w:p w14:paraId="1F7E806D" w14:textId="42A4329D" w:rsidR="00C24A88" w:rsidRPr="00DD34DC" w:rsidRDefault="00C24A88" w:rsidP="00C24A88">
            <w:pPr>
              <w:spacing w:after="0" w:line="240" w:lineRule="auto"/>
              <w:rPr>
                <w:rFonts w:ascii="Arial Narrow" w:hAnsi="Arial Narrow"/>
                <w:color w:val="000000" w:themeColor="text1"/>
                <w:szCs w:val="22"/>
              </w:rPr>
            </w:pPr>
            <w:r w:rsidRPr="00DD34DC">
              <w:rPr>
                <w:rFonts w:ascii="Arial Narrow" w:hAnsi="Arial Narrow"/>
                <w:b/>
                <w:color w:val="000000" w:themeColor="text1"/>
                <w:szCs w:val="22"/>
              </w:rPr>
              <w:t xml:space="preserve"> CONVENIO INTERADMINISTRATIVO </w:t>
            </w:r>
          </w:p>
        </w:tc>
      </w:tr>
      <w:tr w:rsidR="00C24A88" w:rsidRPr="00DD34DC" w14:paraId="1F7E8071" w14:textId="77777777" w:rsidTr="00005768">
        <w:trPr>
          <w:trHeight w:val="554"/>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6F" w14:textId="73F1FF68"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w:t>
            </w:r>
            <w:r w:rsidRPr="00DD34DC">
              <w:rPr>
                <w:rFonts w:ascii="Arial Narrow" w:hAnsi="Arial Narrow"/>
                <w:b/>
                <w:color w:val="000000" w:themeColor="text1"/>
              </w:rPr>
              <w:t>.2. OBJETO</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vAlign w:val="center"/>
          </w:tcPr>
          <w:p w14:paraId="1F7E8070" w14:textId="06E3EB77" w:rsidR="00C24A88" w:rsidRPr="00DD34DC" w:rsidRDefault="00C24A88" w:rsidP="00C24A88">
            <w:pPr>
              <w:spacing w:after="0" w:line="240" w:lineRule="auto"/>
              <w:jc w:val="both"/>
              <w:rPr>
                <w:rFonts w:ascii="Arial Narrow" w:hAnsi="Arial Narrow"/>
                <w:color w:val="000000" w:themeColor="text1"/>
                <w:szCs w:val="22"/>
              </w:rPr>
            </w:pPr>
            <w:r w:rsidRPr="00DD34DC">
              <w:rPr>
                <w:rFonts w:ascii="Arial Narrow" w:hAnsi="Arial Narrow"/>
                <w:b/>
                <w:color w:val="000000" w:themeColor="text1"/>
                <w:szCs w:val="22"/>
              </w:rPr>
              <w:t xml:space="preserve">AUNAR ESFUERZOS </w:t>
            </w:r>
            <w:proofErr w:type="spellStart"/>
            <w:r w:rsidRPr="008F3F9A">
              <w:rPr>
                <w:rFonts w:ascii="Arial Narrow" w:hAnsi="Arial Narrow"/>
                <w:b/>
                <w:color w:val="9BBB59" w:themeColor="accent3"/>
                <w:szCs w:val="22"/>
              </w:rPr>
              <w:t>xxxxxxxxxxxxxxxxxxxxxxxxxxxxxxxxxx</w:t>
            </w:r>
            <w:proofErr w:type="spellEnd"/>
          </w:p>
        </w:tc>
      </w:tr>
      <w:tr w:rsidR="00C24A88" w:rsidRPr="00DD34DC" w14:paraId="1F7E8074"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72" w14:textId="26334A81"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w:t>
            </w:r>
            <w:r w:rsidRPr="00DD34DC">
              <w:rPr>
                <w:rFonts w:ascii="Arial Narrow" w:hAnsi="Arial Narrow"/>
                <w:b/>
                <w:color w:val="000000" w:themeColor="text1"/>
              </w:rPr>
              <w:t>.3. LUGAR DE EJECUCIÓN DEL CON</w:t>
            </w:r>
            <w:r>
              <w:rPr>
                <w:rFonts w:ascii="Arial Narrow" w:hAnsi="Arial Narrow"/>
                <w:b/>
                <w:color w:val="000000" w:themeColor="text1"/>
              </w:rPr>
              <w:t>VENIO</w:t>
            </w:r>
            <w:r w:rsidRPr="00DD34DC">
              <w:rPr>
                <w:rFonts w:ascii="Arial Narrow" w:hAnsi="Arial Narrow"/>
                <w:b/>
                <w:color w:val="000000" w:themeColor="text1"/>
              </w:rPr>
              <w:t xml:space="preserve"> Y/O SITIO DE ENTREGA</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vAlign w:val="center"/>
          </w:tcPr>
          <w:p w14:paraId="2152CF8E" w14:textId="77777777" w:rsidR="00C24A88" w:rsidRDefault="00C24A88" w:rsidP="00C24A88">
            <w:pPr>
              <w:tabs>
                <w:tab w:val="left" w:pos="4455"/>
              </w:tabs>
              <w:spacing w:after="0" w:line="240" w:lineRule="auto"/>
              <w:jc w:val="both"/>
              <w:rPr>
                <w:rFonts w:ascii="Arial Narrow" w:hAnsi="Arial Narrow" w:cs="Arial"/>
                <w:color w:val="9BBB59" w:themeColor="accent3"/>
                <w:szCs w:val="22"/>
              </w:rPr>
            </w:pPr>
            <w:r w:rsidRPr="002E4736">
              <w:rPr>
                <w:rFonts w:ascii="Arial Narrow" w:hAnsi="Arial Narrow" w:cs="Arial"/>
                <w:color w:val="9BBB59" w:themeColor="accent3"/>
                <w:szCs w:val="22"/>
              </w:rPr>
              <w:t>(Indicar lugar de ejecución</w:t>
            </w:r>
            <w:r>
              <w:rPr>
                <w:rFonts w:ascii="Arial Narrow" w:hAnsi="Arial Narrow" w:cs="Arial"/>
                <w:color w:val="9BBB59" w:themeColor="accent3"/>
                <w:szCs w:val="22"/>
              </w:rPr>
              <w:t xml:space="preserve"> y/o sitio de entrega) </w:t>
            </w:r>
            <w:proofErr w:type="spellStart"/>
            <w:r>
              <w:rPr>
                <w:rFonts w:ascii="Arial Narrow" w:hAnsi="Arial Narrow" w:cs="Arial"/>
                <w:color w:val="9BBB59" w:themeColor="accent3"/>
                <w:szCs w:val="22"/>
              </w:rPr>
              <w:t>xxxxxxxxxxxxxxxxxxxxxxxxxx</w:t>
            </w:r>
            <w:proofErr w:type="spellEnd"/>
            <w:r>
              <w:rPr>
                <w:rFonts w:ascii="Arial Narrow" w:hAnsi="Arial Narrow" w:cs="Arial"/>
                <w:color w:val="9BBB59" w:themeColor="accent3"/>
                <w:szCs w:val="22"/>
              </w:rPr>
              <w:t>.</w:t>
            </w:r>
          </w:p>
          <w:p w14:paraId="42720B9A" w14:textId="77777777" w:rsidR="00C24A88" w:rsidRDefault="00C24A88" w:rsidP="00C24A88">
            <w:pPr>
              <w:tabs>
                <w:tab w:val="left" w:pos="4455"/>
              </w:tabs>
              <w:spacing w:after="0" w:line="240" w:lineRule="auto"/>
              <w:jc w:val="both"/>
              <w:rPr>
                <w:rFonts w:ascii="Arial Narrow" w:hAnsi="Arial Narrow" w:cs="Arial"/>
                <w:color w:val="9BBB59" w:themeColor="accent3"/>
                <w:szCs w:val="22"/>
              </w:rPr>
            </w:pPr>
          </w:p>
          <w:p w14:paraId="2C33E6CB" w14:textId="77777777" w:rsidR="00C24A88" w:rsidRDefault="00C24A88" w:rsidP="00C24A88">
            <w:pPr>
              <w:tabs>
                <w:tab w:val="left" w:pos="4455"/>
              </w:tabs>
              <w:spacing w:after="0" w:line="240" w:lineRule="auto"/>
              <w:jc w:val="both"/>
              <w:rPr>
                <w:rFonts w:ascii="Arial Narrow" w:hAnsi="Arial Narrow" w:cs="Arial"/>
                <w:color w:val="9BBB59" w:themeColor="accent3"/>
                <w:szCs w:val="22"/>
              </w:rPr>
            </w:pPr>
            <w:r>
              <w:rPr>
                <w:rFonts w:ascii="Arial Narrow" w:hAnsi="Arial Narrow" w:cs="Arial"/>
                <w:color w:val="9BBB59" w:themeColor="accent3"/>
                <w:szCs w:val="22"/>
              </w:rPr>
              <w:t>(Cuando los bienes deban entrar por Almacén dejarlo especificado.)</w:t>
            </w:r>
          </w:p>
          <w:p w14:paraId="031790A8" w14:textId="77777777" w:rsidR="00C24A88" w:rsidRDefault="00C24A88" w:rsidP="00C24A88">
            <w:pPr>
              <w:tabs>
                <w:tab w:val="left" w:pos="4455"/>
              </w:tabs>
              <w:spacing w:after="0" w:line="240" w:lineRule="auto"/>
              <w:jc w:val="both"/>
              <w:rPr>
                <w:rFonts w:ascii="Arial Narrow" w:hAnsi="Arial Narrow" w:cs="Arial"/>
                <w:szCs w:val="22"/>
              </w:rPr>
            </w:pPr>
          </w:p>
          <w:p w14:paraId="1F7E8073" w14:textId="41ABCA63" w:rsidR="00C24A88" w:rsidRPr="008F3F9A" w:rsidRDefault="00C24A88" w:rsidP="00C24A88">
            <w:pPr>
              <w:tabs>
                <w:tab w:val="left" w:pos="4455"/>
              </w:tabs>
              <w:spacing w:after="0" w:line="240" w:lineRule="auto"/>
              <w:jc w:val="both"/>
              <w:rPr>
                <w:rFonts w:ascii="Arial Narrow" w:hAnsi="Arial Narrow" w:cs="Arial"/>
                <w:szCs w:val="22"/>
              </w:rPr>
            </w:pPr>
            <w:r w:rsidRPr="00E57AE8">
              <w:rPr>
                <w:rFonts w:ascii="Arial Narrow" w:hAnsi="Arial Narrow" w:cs="Arial"/>
                <w:szCs w:val="22"/>
              </w:rPr>
              <w:t xml:space="preserve">Para todos los efectos contractuales, el domicilio de las partes será Municipio de Fusagasugá. </w:t>
            </w:r>
          </w:p>
        </w:tc>
      </w:tr>
      <w:tr w:rsidR="00C24A88" w:rsidRPr="00DD34DC" w14:paraId="1F7E807A"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75" w14:textId="4D09CCC8"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w:t>
            </w:r>
            <w:r w:rsidRPr="00DD34DC">
              <w:rPr>
                <w:rFonts w:ascii="Arial Narrow" w:hAnsi="Arial Narrow"/>
                <w:b/>
                <w:color w:val="000000" w:themeColor="text1"/>
              </w:rPr>
              <w:t>.4. PLAZO DE EJECUCIÓN</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3CB96B49" w14:textId="04D70670" w:rsidR="00C24A88" w:rsidRDefault="00C24A88" w:rsidP="00C24A88">
            <w:pPr>
              <w:spacing w:after="0" w:line="240" w:lineRule="auto"/>
              <w:jc w:val="both"/>
              <w:rPr>
                <w:rFonts w:ascii="Arial Narrow" w:hAnsi="Arial Narrow" w:cs="Arial"/>
                <w:szCs w:val="22"/>
              </w:rPr>
            </w:pPr>
            <w:r w:rsidRPr="00A70256">
              <w:rPr>
                <w:rFonts w:ascii="Arial Narrow" w:hAnsi="Arial Narrow" w:cs="Arial"/>
                <w:szCs w:val="22"/>
              </w:rPr>
              <w:t>El plazo de ejecución del con</w:t>
            </w:r>
            <w:r>
              <w:rPr>
                <w:rFonts w:ascii="Arial Narrow" w:hAnsi="Arial Narrow" w:cs="Arial"/>
                <w:szCs w:val="22"/>
              </w:rPr>
              <w:t>venio</w:t>
            </w:r>
            <w:r w:rsidRPr="00A70256">
              <w:rPr>
                <w:rFonts w:ascii="Arial Narrow" w:hAnsi="Arial Narrow" w:cs="Arial"/>
                <w:szCs w:val="22"/>
              </w:rPr>
              <w:t xml:space="preserve"> será de </w:t>
            </w:r>
            <w:r w:rsidRPr="00C87449">
              <w:rPr>
                <w:rFonts w:ascii="Arial Narrow" w:hAnsi="Arial Narrow" w:cs="Arial"/>
                <w:b/>
                <w:bCs/>
                <w:color w:val="9BBB59" w:themeColor="accent3"/>
                <w:szCs w:val="22"/>
              </w:rPr>
              <w:t>(</w:t>
            </w:r>
            <w:r>
              <w:rPr>
                <w:rFonts w:ascii="Arial Narrow" w:hAnsi="Arial Narrow" w:cs="Arial"/>
                <w:b/>
                <w:bCs/>
                <w:color w:val="9BBB59" w:themeColor="accent3"/>
                <w:szCs w:val="22"/>
              </w:rPr>
              <w:t>XX</w:t>
            </w:r>
            <w:r w:rsidRPr="00C87449">
              <w:rPr>
                <w:rFonts w:ascii="Arial Narrow" w:hAnsi="Arial Narrow" w:cs="Arial"/>
                <w:b/>
                <w:bCs/>
                <w:color w:val="9BBB59" w:themeColor="accent3"/>
                <w:szCs w:val="22"/>
              </w:rPr>
              <w:t>)</w:t>
            </w:r>
            <w:r w:rsidRPr="00C87449">
              <w:rPr>
                <w:rFonts w:ascii="Arial Narrow" w:hAnsi="Arial Narrow" w:cs="Arial"/>
                <w:b/>
                <w:color w:val="9BBB59" w:themeColor="accent3"/>
                <w:szCs w:val="22"/>
              </w:rPr>
              <w:t xml:space="preserve"> </w:t>
            </w:r>
            <w:r>
              <w:rPr>
                <w:rFonts w:ascii="Arial Narrow" w:hAnsi="Arial Narrow" w:cs="Arial"/>
                <w:b/>
                <w:color w:val="9BBB59" w:themeColor="accent3"/>
                <w:szCs w:val="22"/>
              </w:rPr>
              <w:t>MESES</w:t>
            </w:r>
            <w:r w:rsidRPr="00A70256">
              <w:rPr>
                <w:rFonts w:ascii="Arial Narrow" w:hAnsi="Arial Narrow" w:cs="Arial"/>
                <w:szCs w:val="22"/>
              </w:rPr>
              <w:t xml:space="preserve">, término contado a partir de la suscripción del acta de inicio entre el contratista y el supervisor. </w:t>
            </w:r>
          </w:p>
          <w:p w14:paraId="305598E0" w14:textId="77777777" w:rsidR="00C24A88" w:rsidRDefault="00C24A88" w:rsidP="00C24A88">
            <w:pPr>
              <w:spacing w:after="0" w:line="240" w:lineRule="auto"/>
              <w:jc w:val="both"/>
              <w:rPr>
                <w:rFonts w:ascii="Arial Narrow" w:hAnsi="Arial Narrow" w:cs="Arial"/>
                <w:szCs w:val="22"/>
              </w:rPr>
            </w:pPr>
          </w:p>
          <w:p w14:paraId="6A407229" w14:textId="58336188" w:rsidR="00C24A88" w:rsidRPr="00A70256" w:rsidRDefault="00C24A88" w:rsidP="00C24A88">
            <w:pPr>
              <w:spacing w:after="0" w:line="240" w:lineRule="auto"/>
              <w:jc w:val="both"/>
              <w:rPr>
                <w:rFonts w:ascii="Arial Narrow" w:hAnsi="Arial Narrow" w:cs="Arial"/>
                <w:szCs w:val="22"/>
              </w:rPr>
            </w:pPr>
            <w:r w:rsidRPr="00A70256">
              <w:rPr>
                <w:rFonts w:ascii="Arial Narrow" w:hAnsi="Arial Narrow" w:cs="Arial"/>
                <w:szCs w:val="22"/>
              </w:rPr>
              <w:t>El con</w:t>
            </w:r>
            <w:r>
              <w:rPr>
                <w:rFonts w:ascii="Arial Narrow" w:hAnsi="Arial Narrow" w:cs="Arial"/>
                <w:szCs w:val="22"/>
              </w:rPr>
              <w:t>venio</w:t>
            </w:r>
            <w:r w:rsidRPr="00A70256">
              <w:rPr>
                <w:rFonts w:ascii="Arial Narrow" w:hAnsi="Arial Narrow" w:cs="Arial"/>
                <w:szCs w:val="22"/>
              </w:rPr>
              <w:t xml:space="preserve"> se entiende perfeccionado con la firma de las partes</w:t>
            </w:r>
            <w:r>
              <w:rPr>
                <w:rFonts w:ascii="Arial Narrow" w:hAnsi="Arial Narrow" w:cs="Arial"/>
                <w:szCs w:val="22"/>
              </w:rPr>
              <w:t xml:space="preserve"> en la plataforma </w:t>
            </w:r>
            <w:proofErr w:type="spellStart"/>
            <w:r>
              <w:rPr>
                <w:rFonts w:ascii="Arial Narrow" w:hAnsi="Arial Narrow" w:cs="Arial"/>
                <w:szCs w:val="22"/>
              </w:rPr>
              <w:t>secop</w:t>
            </w:r>
            <w:proofErr w:type="spellEnd"/>
            <w:r>
              <w:rPr>
                <w:rFonts w:ascii="Arial Narrow" w:hAnsi="Arial Narrow" w:cs="Arial"/>
                <w:szCs w:val="22"/>
              </w:rPr>
              <w:t xml:space="preserve"> II. </w:t>
            </w:r>
            <w:r w:rsidRPr="00A70256">
              <w:rPr>
                <w:rFonts w:ascii="Arial Narrow" w:hAnsi="Arial Narrow" w:cs="Arial"/>
                <w:szCs w:val="22"/>
              </w:rPr>
              <w:t>Para su ejecución se requerirá de la aprobación de las garantías si a ello hubiere lugar y la expedición del registro presupuestal.</w:t>
            </w:r>
          </w:p>
          <w:p w14:paraId="45687DCA" w14:textId="53698A16" w:rsidR="00C24A88" w:rsidRPr="00A70256" w:rsidRDefault="00C24A88" w:rsidP="00C24A88">
            <w:pPr>
              <w:spacing w:after="0" w:line="240" w:lineRule="auto"/>
              <w:jc w:val="both"/>
              <w:rPr>
                <w:rFonts w:ascii="Arial Narrow" w:hAnsi="Arial Narrow" w:cs="Arial"/>
                <w:szCs w:val="22"/>
              </w:rPr>
            </w:pPr>
            <w:r w:rsidRPr="00A70256">
              <w:rPr>
                <w:rFonts w:ascii="Arial Narrow" w:hAnsi="Arial Narrow" w:cs="Arial"/>
                <w:szCs w:val="22"/>
              </w:rPr>
              <w:t>La vigencia del con</w:t>
            </w:r>
            <w:r>
              <w:rPr>
                <w:rFonts w:ascii="Arial Narrow" w:hAnsi="Arial Narrow" w:cs="Arial"/>
                <w:szCs w:val="22"/>
              </w:rPr>
              <w:t>venio</w:t>
            </w:r>
            <w:r w:rsidRPr="00A70256">
              <w:rPr>
                <w:rFonts w:ascii="Arial Narrow" w:hAnsi="Arial Narrow" w:cs="Arial"/>
                <w:szCs w:val="22"/>
              </w:rPr>
              <w:t xml:space="preserve"> será igual al término de ejecución y cuatro </w:t>
            </w:r>
            <w:r w:rsidRPr="00E57AE8">
              <w:rPr>
                <w:rFonts w:ascii="Arial Narrow" w:hAnsi="Arial Narrow" w:cs="Arial"/>
                <w:b/>
                <w:bCs/>
                <w:szCs w:val="22"/>
              </w:rPr>
              <w:t>(4)</w:t>
            </w:r>
            <w:r w:rsidRPr="00A70256">
              <w:rPr>
                <w:rFonts w:ascii="Arial Narrow" w:hAnsi="Arial Narrow" w:cs="Arial"/>
                <w:szCs w:val="22"/>
              </w:rPr>
              <w:t xml:space="preserve"> </w:t>
            </w:r>
            <w:r w:rsidRPr="00E57AE8">
              <w:rPr>
                <w:rFonts w:ascii="Arial Narrow" w:hAnsi="Arial Narrow" w:cs="Arial"/>
                <w:b/>
                <w:bCs/>
                <w:szCs w:val="22"/>
              </w:rPr>
              <w:t>meses más</w:t>
            </w:r>
            <w:r w:rsidRPr="00A70256">
              <w:rPr>
                <w:rFonts w:ascii="Arial Narrow" w:hAnsi="Arial Narrow" w:cs="Arial"/>
                <w:szCs w:val="22"/>
              </w:rPr>
              <w:t>, los cuales se destinarán a la aplicación de sanciones al contratista y/o a la liquidación del con</w:t>
            </w:r>
            <w:r>
              <w:rPr>
                <w:rFonts w:ascii="Arial Narrow" w:hAnsi="Arial Narrow" w:cs="Arial"/>
                <w:szCs w:val="22"/>
              </w:rPr>
              <w:t>venio</w:t>
            </w:r>
            <w:r w:rsidRPr="00A70256">
              <w:rPr>
                <w:rFonts w:ascii="Arial Narrow" w:hAnsi="Arial Narrow" w:cs="Arial"/>
                <w:szCs w:val="22"/>
              </w:rPr>
              <w:t>.</w:t>
            </w:r>
          </w:p>
          <w:p w14:paraId="54AE81A1" w14:textId="77777777" w:rsidR="00C24A88" w:rsidRPr="00A70256" w:rsidRDefault="00C24A88" w:rsidP="00C24A88">
            <w:pPr>
              <w:spacing w:after="0" w:line="240" w:lineRule="auto"/>
              <w:jc w:val="both"/>
              <w:rPr>
                <w:rFonts w:ascii="Arial Narrow" w:hAnsi="Arial Narrow" w:cs="Arial"/>
                <w:szCs w:val="22"/>
              </w:rPr>
            </w:pPr>
          </w:p>
          <w:p w14:paraId="1F7E8079" w14:textId="45AFCFC2" w:rsidR="00C24A88" w:rsidRPr="00DD34DC" w:rsidRDefault="00C24A88" w:rsidP="00C24A88">
            <w:pPr>
              <w:spacing w:after="0" w:line="240" w:lineRule="auto"/>
              <w:jc w:val="both"/>
              <w:rPr>
                <w:rFonts w:ascii="Arial Narrow" w:hAnsi="Arial Narrow"/>
                <w:color w:val="000000" w:themeColor="text1"/>
              </w:rPr>
            </w:pPr>
            <w:r w:rsidRPr="00A70256">
              <w:rPr>
                <w:rFonts w:ascii="Arial Narrow" w:hAnsi="Arial Narrow" w:cs="Arial"/>
                <w:color w:val="auto"/>
                <w:szCs w:val="22"/>
              </w:rPr>
              <w:t>La ejecución del contrato no podrá superar la vigencia fiscal 2025.</w:t>
            </w:r>
          </w:p>
        </w:tc>
      </w:tr>
      <w:tr w:rsidR="00C24A88" w:rsidRPr="00DD34DC" w14:paraId="1F7E8083"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7B" w14:textId="3F754356"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lastRenderedPageBreak/>
              <w:t>3</w:t>
            </w:r>
            <w:r w:rsidRPr="00DD34DC">
              <w:rPr>
                <w:rFonts w:ascii="Arial Narrow" w:hAnsi="Arial Narrow"/>
                <w:b/>
                <w:color w:val="000000" w:themeColor="text1"/>
              </w:rPr>
              <w:t>.5. VALOR ESTIMADO DEL CONVENIO</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1F7E807C" w14:textId="120BD2C3"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El presupuesto oficial estimado para el convenio se determinó de acuerdo con la propuesta presentada </w:t>
            </w:r>
            <w:r>
              <w:rPr>
                <w:rFonts w:ascii="Arial Narrow" w:hAnsi="Arial Narrow"/>
                <w:color w:val="000000" w:themeColor="text1"/>
              </w:rPr>
              <w:t>XXXXXX</w:t>
            </w:r>
            <w:r w:rsidRPr="00DD34DC">
              <w:rPr>
                <w:rFonts w:ascii="Arial Narrow" w:hAnsi="Arial Narrow"/>
                <w:color w:val="000000" w:themeColor="text1"/>
              </w:rPr>
              <w:t xml:space="preserve"> y el análisis mercado adelantado por la entidad, en dicho sentido el valor estimado es el siguiente:</w:t>
            </w:r>
          </w:p>
          <w:p w14:paraId="1F7E807D" w14:textId="77777777" w:rsidR="00C24A88" w:rsidRPr="00DD34DC" w:rsidRDefault="00C24A88" w:rsidP="00C24A88">
            <w:pPr>
              <w:spacing w:after="0" w:line="240" w:lineRule="auto"/>
              <w:jc w:val="both"/>
              <w:rPr>
                <w:rFonts w:ascii="Arial Narrow" w:hAnsi="Arial Narrow"/>
                <w:color w:val="000000" w:themeColor="text1"/>
              </w:rPr>
            </w:pPr>
          </w:p>
          <w:p w14:paraId="2EE26EAC" w14:textId="597CC58D"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El valor total del convenio interadministrativo es la suma de </w:t>
            </w:r>
            <w:r w:rsidRPr="008F3F9A">
              <w:rPr>
                <w:rFonts w:ascii="Arial Narrow" w:hAnsi="Arial Narrow"/>
                <w:b/>
                <w:color w:val="9BBB59" w:themeColor="accent3"/>
              </w:rPr>
              <w:t>XXXXXXXXXX ($ XXXXXXXXXX) M/CTE</w:t>
            </w:r>
            <w:r w:rsidRPr="00DD34DC">
              <w:rPr>
                <w:rFonts w:ascii="Arial Narrow" w:hAnsi="Arial Narrow"/>
                <w:b/>
                <w:color w:val="000000" w:themeColor="text1"/>
              </w:rPr>
              <w:t>,</w:t>
            </w:r>
            <w:r w:rsidRPr="00DD34DC">
              <w:rPr>
                <w:rFonts w:ascii="Arial Narrow" w:hAnsi="Arial Narrow"/>
                <w:color w:val="000000" w:themeColor="text1"/>
              </w:rPr>
              <w:t xml:space="preserve"> de los cuales:</w:t>
            </w:r>
          </w:p>
          <w:p w14:paraId="39E657F5" w14:textId="77777777" w:rsidR="00C24A88" w:rsidRPr="00DD34DC" w:rsidRDefault="00C24A88" w:rsidP="00C24A88">
            <w:pPr>
              <w:spacing w:after="0" w:line="240" w:lineRule="auto"/>
              <w:jc w:val="both"/>
              <w:rPr>
                <w:rFonts w:ascii="Arial Narrow" w:hAnsi="Arial Narrow"/>
                <w:color w:val="000000" w:themeColor="text1"/>
              </w:rPr>
            </w:pPr>
          </w:p>
          <w:p w14:paraId="5C53BE4B" w14:textId="40E17C01" w:rsidR="00C24A88" w:rsidRPr="008F3F9A" w:rsidRDefault="00C24A88" w:rsidP="00C24A88">
            <w:pPr>
              <w:pStyle w:val="Prrafodelista"/>
              <w:numPr>
                <w:ilvl w:val="0"/>
                <w:numId w:val="37"/>
              </w:numPr>
              <w:jc w:val="both"/>
              <w:rPr>
                <w:rFonts w:ascii="Arial Narrow" w:hAnsi="Arial Narrow"/>
                <w:color w:val="9BBB59" w:themeColor="accent3"/>
              </w:rPr>
            </w:pPr>
            <w:r w:rsidRPr="00DD34DC">
              <w:rPr>
                <w:rFonts w:ascii="Arial Narrow" w:hAnsi="Arial Narrow"/>
                <w:color w:val="000000" w:themeColor="text1"/>
                <w:sz w:val="22"/>
              </w:rPr>
              <w:t xml:space="preserve">El aporte del </w:t>
            </w:r>
            <w:r>
              <w:rPr>
                <w:rFonts w:ascii="Arial Narrow" w:hAnsi="Arial Narrow"/>
                <w:color w:val="000000" w:themeColor="text1"/>
                <w:sz w:val="22"/>
              </w:rPr>
              <w:t>M</w:t>
            </w:r>
            <w:r w:rsidRPr="00DD34DC">
              <w:rPr>
                <w:rFonts w:ascii="Arial Narrow" w:hAnsi="Arial Narrow"/>
                <w:color w:val="000000" w:themeColor="text1"/>
                <w:sz w:val="22"/>
              </w:rPr>
              <w:t xml:space="preserve">unicipio corresponde a </w:t>
            </w:r>
            <w:proofErr w:type="spellStart"/>
            <w:r w:rsidRPr="008F3F9A">
              <w:rPr>
                <w:rFonts w:ascii="Arial Narrow" w:hAnsi="Arial Narrow"/>
                <w:b/>
                <w:bCs/>
                <w:color w:val="9BBB59" w:themeColor="accent3"/>
                <w:sz w:val="22"/>
              </w:rPr>
              <w:t>xxxxxxxxx</w:t>
            </w:r>
            <w:proofErr w:type="spellEnd"/>
            <w:r w:rsidRPr="008F3F9A">
              <w:rPr>
                <w:rFonts w:ascii="Arial Narrow" w:hAnsi="Arial Narrow"/>
                <w:b/>
                <w:bCs/>
                <w:color w:val="9BBB59" w:themeColor="accent3"/>
                <w:sz w:val="22"/>
              </w:rPr>
              <w:t xml:space="preserve"> ($</w:t>
            </w:r>
            <w:proofErr w:type="spellStart"/>
            <w:r w:rsidRPr="008F3F9A">
              <w:rPr>
                <w:rFonts w:ascii="Arial Narrow" w:hAnsi="Arial Narrow"/>
                <w:b/>
                <w:bCs/>
                <w:color w:val="9BBB59" w:themeColor="accent3"/>
                <w:sz w:val="22"/>
              </w:rPr>
              <w:t>xxxxxxxxxx</w:t>
            </w:r>
            <w:proofErr w:type="spellEnd"/>
            <w:r w:rsidRPr="008F3F9A">
              <w:rPr>
                <w:rFonts w:ascii="Arial Narrow" w:hAnsi="Arial Narrow"/>
                <w:b/>
                <w:bCs/>
                <w:color w:val="9BBB59" w:themeColor="accent3"/>
                <w:sz w:val="22"/>
              </w:rPr>
              <w:t>) M/CTE,</w:t>
            </w:r>
          </w:p>
          <w:p w14:paraId="1F7E8080" w14:textId="58750717" w:rsidR="00C24A88" w:rsidRPr="008F3F9A" w:rsidRDefault="00C24A88" w:rsidP="00C24A88">
            <w:pPr>
              <w:pStyle w:val="Prrafodelista"/>
              <w:numPr>
                <w:ilvl w:val="0"/>
                <w:numId w:val="37"/>
              </w:numPr>
              <w:jc w:val="both"/>
              <w:rPr>
                <w:rFonts w:ascii="Arial Narrow" w:hAnsi="Arial Narrow"/>
                <w:color w:val="F79646" w:themeColor="accent6"/>
              </w:rPr>
            </w:pPr>
            <w:r w:rsidRPr="00DD34DC">
              <w:rPr>
                <w:rFonts w:ascii="Arial Narrow" w:hAnsi="Arial Narrow"/>
                <w:color w:val="000000" w:themeColor="text1"/>
                <w:sz w:val="22"/>
              </w:rPr>
              <w:t xml:space="preserve">El aporte de </w:t>
            </w:r>
            <w:r w:rsidRPr="008F3F9A">
              <w:rPr>
                <w:rFonts w:ascii="Arial Narrow" w:hAnsi="Arial Narrow"/>
                <w:color w:val="9BBB59" w:themeColor="accent3"/>
                <w:sz w:val="22"/>
              </w:rPr>
              <w:t>XXXXXXXX</w:t>
            </w:r>
            <w:r>
              <w:rPr>
                <w:rFonts w:ascii="Arial Narrow" w:hAnsi="Arial Narrow"/>
                <w:color w:val="000000" w:themeColor="text1"/>
                <w:sz w:val="22"/>
              </w:rPr>
              <w:t xml:space="preserve"> </w:t>
            </w:r>
            <w:r w:rsidRPr="00DD34DC">
              <w:rPr>
                <w:rFonts w:ascii="Arial Narrow" w:hAnsi="Arial Narrow"/>
                <w:color w:val="000000" w:themeColor="text1"/>
                <w:sz w:val="22"/>
              </w:rPr>
              <w:t xml:space="preserve">corresponde </w:t>
            </w:r>
            <w:proofErr w:type="spellStart"/>
            <w:r w:rsidRPr="008F3F9A">
              <w:rPr>
                <w:rFonts w:ascii="Arial Narrow" w:hAnsi="Arial Narrow"/>
                <w:color w:val="9BBB59" w:themeColor="accent3"/>
                <w:sz w:val="22"/>
              </w:rPr>
              <w:t>xxxxxxxxxxxxx</w:t>
            </w:r>
            <w:proofErr w:type="spellEnd"/>
            <w:r w:rsidRPr="00DD34DC">
              <w:rPr>
                <w:rFonts w:ascii="Arial Narrow" w:hAnsi="Arial Narrow"/>
                <w:b/>
                <w:bCs/>
                <w:color w:val="000000" w:themeColor="text1"/>
                <w:sz w:val="22"/>
              </w:rPr>
              <w:t xml:space="preserve"> </w:t>
            </w:r>
            <w:r w:rsidRPr="008F3F9A">
              <w:rPr>
                <w:rFonts w:ascii="Arial Narrow" w:hAnsi="Arial Narrow"/>
                <w:b/>
                <w:bCs/>
                <w:color w:val="9BBB59" w:themeColor="accent3"/>
                <w:sz w:val="22"/>
              </w:rPr>
              <w:t>($</w:t>
            </w:r>
            <w:proofErr w:type="spellStart"/>
            <w:r w:rsidRPr="008F3F9A">
              <w:rPr>
                <w:rFonts w:ascii="Arial Narrow" w:hAnsi="Arial Narrow"/>
                <w:b/>
                <w:bCs/>
                <w:color w:val="9BBB59" w:themeColor="accent3"/>
                <w:sz w:val="22"/>
              </w:rPr>
              <w:t>xxxxxxxxxxx</w:t>
            </w:r>
            <w:proofErr w:type="spellEnd"/>
            <w:r w:rsidRPr="008F3F9A">
              <w:rPr>
                <w:rFonts w:ascii="Arial Narrow" w:hAnsi="Arial Narrow"/>
                <w:b/>
                <w:bCs/>
                <w:color w:val="9BBB59" w:themeColor="accent3"/>
                <w:sz w:val="22"/>
              </w:rPr>
              <w:t>) M/CTE</w:t>
            </w:r>
            <w:r w:rsidRPr="008F3F9A">
              <w:rPr>
                <w:rFonts w:ascii="Arial Narrow" w:hAnsi="Arial Narrow"/>
                <w:color w:val="9BBB59" w:themeColor="accent3"/>
                <w:sz w:val="22"/>
              </w:rPr>
              <w:t xml:space="preserve"> </w:t>
            </w:r>
            <w:r w:rsidRPr="00DD34DC">
              <w:rPr>
                <w:rFonts w:ascii="Arial Narrow" w:hAnsi="Arial Narrow"/>
                <w:color w:val="000000" w:themeColor="text1"/>
                <w:sz w:val="22"/>
              </w:rPr>
              <w:t>que se</w:t>
            </w:r>
            <w:r>
              <w:rPr>
                <w:rFonts w:ascii="Arial Narrow" w:hAnsi="Arial Narrow"/>
                <w:color w:val="000000" w:themeColor="text1"/>
                <w:sz w:val="22"/>
              </w:rPr>
              <w:t xml:space="preserve"> </w:t>
            </w:r>
            <w:r w:rsidRPr="008F3F9A">
              <w:rPr>
                <w:rFonts w:ascii="Arial Narrow" w:hAnsi="Arial Narrow"/>
                <w:color w:val="F79646" w:themeColor="accent6"/>
                <w:sz w:val="22"/>
              </w:rPr>
              <w:t>ejemplo</w:t>
            </w:r>
            <w:r>
              <w:rPr>
                <w:rFonts w:ascii="Arial Narrow" w:hAnsi="Arial Narrow"/>
                <w:color w:val="F79646" w:themeColor="accent6"/>
                <w:sz w:val="22"/>
              </w:rPr>
              <w:t>; cuando se aporte bienes en especie</w:t>
            </w:r>
            <w:r w:rsidRPr="008F3F9A">
              <w:rPr>
                <w:rFonts w:ascii="Arial Narrow" w:hAnsi="Arial Narrow"/>
                <w:color w:val="F79646" w:themeColor="accent6"/>
                <w:sz w:val="22"/>
              </w:rPr>
              <w:t>;</w:t>
            </w:r>
            <w:r w:rsidRPr="00DD34DC">
              <w:rPr>
                <w:rFonts w:ascii="Arial Narrow" w:hAnsi="Arial Narrow"/>
                <w:color w:val="000000" w:themeColor="text1"/>
                <w:sz w:val="22"/>
              </w:rPr>
              <w:t xml:space="preserve"> </w:t>
            </w:r>
            <w:r w:rsidRPr="008F3F9A">
              <w:rPr>
                <w:rFonts w:ascii="Arial Narrow" w:hAnsi="Arial Narrow"/>
                <w:color w:val="F79646" w:themeColor="accent6"/>
                <w:sz w:val="22"/>
              </w:rPr>
              <w:t xml:space="preserve">(representa en contrapartida aportada en ESPECIE.) </w:t>
            </w:r>
          </w:p>
          <w:p w14:paraId="1F7E8081" w14:textId="77777777" w:rsidR="00C24A88" w:rsidRPr="00DD34DC" w:rsidRDefault="00C24A88" w:rsidP="00C24A88">
            <w:pPr>
              <w:pStyle w:val="Prrafodelista"/>
              <w:ind w:left="720"/>
              <w:jc w:val="both"/>
              <w:rPr>
                <w:rFonts w:ascii="Arial Narrow" w:hAnsi="Arial Narrow"/>
                <w:color w:val="000000" w:themeColor="text1"/>
              </w:rPr>
            </w:pPr>
            <w:r w:rsidRPr="00DD34DC">
              <w:rPr>
                <w:rFonts w:ascii="Arial Narrow" w:hAnsi="Arial Narrow"/>
                <w:color w:val="000000" w:themeColor="text1"/>
                <w:sz w:val="22"/>
              </w:rPr>
              <w:t xml:space="preserve"> </w:t>
            </w:r>
          </w:p>
          <w:p w14:paraId="1F7E8082" w14:textId="77777777" w:rsidR="00C24A88" w:rsidRPr="008F3F9A" w:rsidRDefault="00C24A88" w:rsidP="00C24A88">
            <w:pPr>
              <w:spacing w:after="0" w:line="240" w:lineRule="auto"/>
              <w:jc w:val="both"/>
              <w:rPr>
                <w:rFonts w:ascii="Arial Narrow" w:hAnsi="Arial Narrow"/>
                <w:color w:val="000000" w:themeColor="text1"/>
              </w:rPr>
            </w:pPr>
            <w:r w:rsidRPr="008F3F9A">
              <w:rPr>
                <w:rFonts w:ascii="Arial Narrow" w:hAnsi="Arial Narrow"/>
                <w:color w:val="000000" w:themeColor="text1"/>
              </w:rPr>
              <w:t xml:space="preserve">El valor del aporte del municipio está respaldado por el Certificado de Disponibilidad Presupuestal que se adjuntará al presente estudio, expedido por la Dirección de Presupuesto de la secretaria de Hacienda del Municipio de Fusagasugá. </w:t>
            </w:r>
          </w:p>
        </w:tc>
      </w:tr>
      <w:tr w:rsidR="00C24A88" w:rsidRPr="00DD34DC" w14:paraId="1F7E809B" w14:textId="77777777" w:rsidTr="00566DE8">
        <w:trPr>
          <w:trHeight w:val="512"/>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84" w14:textId="2933CD77"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w:t>
            </w:r>
            <w:r w:rsidRPr="00DD34DC">
              <w:rPr>
                <w:rFonts w:ascii="Arial Narrow" w:hAnsi="Arial Narrow"/>
                <w:b/>
                <w:color w:val="000000" w:themeColor="text1"/>
              </w:rPr>
              <w:t xml:space="preserve">.6. FORMA Y REQUISITOS PARA LOS DESEMBOLSOS </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73203402" w14:textId="407743BA" w:rsidR="00C24A88" w:rsidRPr="008F3F9A" w:rsidRDefault="00C24A88" w:rsidP="00C24A88">
            <w:pPr>
              <w:spacing w:after="0" w:line="240" w:lineRule="auto"/>
              <w:jc w:val="both"/>
              <w:rPr>
                <w:rFonts w:ascii="Arial Narrow" w:hAnsi="Arial Narrow"/>
                <w:color w:val="9BBB59" w:themeColor="accent3"/>
              </w:rPr>
            </w:pPr>
            <w:r>
              <w:rPr>
                <w:rFonts w:ascii="Arial Narrow" w:hAnsi="Arial Narrow"/>
                <w:color w:val="9BBB59" w:themeColor="accent3"/>
              </w:rPr>
              <w:t>(La dependencia responsable establecerá la forma en que se realizarán los desembolsos.)</w:t>
            </w:r>
          </w:p>
          <w:p w14:paraId="5B7074DE" w14:textId="77777777" w:rsidR="00C24A88" w:rsidRDefault="00C24A88" w:rsidP="00C24A88">
            <w:pPr>
              <w:spacing w:after="0" w:line="240" w:lineRule="auto"/>
              <w:jc w:val="both"/>
              <w:rPr>
                <w:rFonts w:ascii="Arial Narrow" w:hAnsi="Arial Narrow"/>
                <w:color w:val="000000" w:themeColor="text1"/>
              </w:rPr>
            </w:pPr>
          </w:p>
          <w:p w14:paraId="1F7E8085" w14:textId="04406230"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La transferencia de recursos se realizará en </w:t>
            </w:r>
            <w:r w:rsidRPr="008F3F9A">
              <w:rPr>
                <w:rFonts w:ascii="Arial Narrow" w:hAnsi="Arial Narrow"/>
                <w:color w:val="9BBB59" w:themeColor="accent3"/>
              </w:rPr>
              <w:t>xxx (xx</w:t>
            </w:r>
            <w:r w:rsidRPr="008F3F9A">
              <w:rPr>
                <w:rFonts w:ascii="Arial Narrow" w:hAnsi="Arial Narrow"/>
                <w:color w:val="8064A2" w:themeColor="accent4"/>
              </w:rPr>
              <w:t xml:space="preserve">) </w:t>
            </w:r>
            <w:r w:rsidRPr="00DD34DC">
              <w:rPr>
                <w:rFonts w:ascii="Arial Narrow" w:hAnsi="Arial Narrow"/>
                <w:color w:val="000000" w:themeColor="text1"/>
              </w:rPr>
              <w:t xml:space="preserve">Desembolsos, así, </w:t>
            </w:r>
          </w:p>
          <w:p w14:paraId="1F7E8086" w14:textId="77777777" w:rsidR="00C24A88"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 </w:t>
            </w:r>
          </w:p>
          <w:p w14:paraId="4F273A9B" w14:textId="5C6F166E" w:rsidR="00C24A88" w:rsidRPr="008F3F9A" w:rsidRDefault="00C24A88" w:rsidP="00C24A88">
            <w:pPr>
              <w:spacing w:after="0" w:line="240" w:lineRule="auto"/>
              <w:jc w:val="both"/>
              <w:rPr>
                <w:rFonts w:ascii="Arial Narrow" w:hAnsi="Arial Narrow"/>
                <w:color w:val="F79646" w:themeColor="accent6"/>
              </w:rPr>
            </w:pPr>
            <w:r w:rsidRPr="008F3F9A">
              <w:rPr>
                <w:rFonts w:ascii="Arial Narrow" w:hAnsi="Arial Narrow"/>
                <w:color w:val="F79646" w:themeColor="accent6"/>
              </w:rPr>
              <w:t xml:space="preserve">Ejemplo; </w:t>
            </w:r>
          </w:p>
          <w:p w14:paraId="1F7E8087" w14:textId="148EF72D" w:rsidR="00C24A88" w:rsidRPr="008F3F9A" w:rsidRDefault="00C24A88" w:rsidP="00C24A88">
            <w:pPr>
              <w:spacing w:after="0" w:line="240" w:lineRule="auto"/>
              <w:jc w:val="both"/>
              <w:rPr>
                <w:rFonts w:ascii="Arial Narrow" w:hAnsi="Arial Narrow"/>
                <w:i/>
                <w:iCs/>
                <w:color w:val="9BBB59" w:themeColor="accent3"/>
              </w:rPr>
            </w:pPr>
            <w:r w:rsidRPr="008F3F9A">
              <w:rPr>
                <w:rFonts w:ascii="Arial Narrow" w:hAnsi="Arial Narrow"/>
                <w:b/>
                <w:bCs/>
                <w:i/>
                <w:iCs/>
                <w:color w:val="9BBB59" w:themeColor="accent3"/>
              </w:rPr>
              <w:t>A)   PRIMER DESEMBOLSO</w:t>
            </w:r>
            <w:r w:rsidRPr="008F3F9A">
              <w:rPr>
                <w:rFonts w:ascii="Arial Narrow" w:hAnsi="Arial Narrow"/>
                <w:i/>
                <w:iCs/>
                <w:color w:val="9BBB59" w:themeColor="accent3"/>
              </w:rPr>
              <w:t xml:space="preserve"> correspondiente a </w:t>
            </w:r>
            <w:proofErr w:type="spellStart"/>
            <w:r w:rsidRPr="008F3F9A">
              <w:rPr>
                <w:rFonts w:ascii="Arial Narrow" w:hAnsi="Arial Narrow"/>
                <w:i/>
                <w:iCs/>
                <w:color w:val="9BBB59" w:themeColor="accent3"/>
              </w:rPr>
              <w:t>xxxx</w:t>
            </w:r>
            <w:proofErr w:type="spellEnd"/>
            <w:r w:rsidRPr="008F3F9A">
              <w:rPr>
                <w:rFonts w:ascii="Arial Narrow" w:hAnsi="Arial Narrow"/>
                <w:i/>
                <w:iCs/>
                <w:color w:val="9BBB59" w:themeColor="accent3"/>
              </w:rPr>
              <w:t>, a la suscripción del acta de inicio</w:t>
            </w:r>
          </w:p>
          <w:p w14:paraId="1F7E8088" w14:textId="08319A3D" w:rsidR="00C24A88" w:rsidRPr="008F3F9A" w:rsidRDefault="00C24A88" w:rsidP="00C24A88">
            <w:pPr>
              <w:spacing w:after="0" w:line="240" w:lineRule="auto"/>
              <w:jc w:val="both"/>
              <w:rPr>
                <w:rFonts w:ascii="Arial Narrow" w:hAnsi="Arial Narrow"/>
                <w:i/>
                <w:iCs/>
                <w:color w:val="9BBB59" w:themeColor="accent3"/>
              </w:rPr>
            </w:pPr>
            <w:r w:rsidRPr="008F3F9A">
              <w:rPr>
                <w:rFonts w:ascii="Arial Narrow" w:hAnsi="Arial Narrow"/>
                <w:b/>
                <w:bCs/>
                <w:i/>
                <w:iCs/>
                <w:color w:val="9BBB59" w:themeColor="accent3"/>
              </w:rPr>
              <w:t>B)   SEGUNDO DESEMBOLSO</w:t>
            </w:r>
            <w:r w:rsidRPr="008F3F9A">
              <w:rPr>
                <w:rFonts w:ascii="Arial Narrow" w:hAnsi="Arial Narrow"/>
                <w:i/>
                <w:iCs/>
                <w:color w:val="9BBB59" w:themeColor="accent3"/>
              </w:rPr>
              <w:t xml:space="preserve"> correspondiente el </w:t>
            </w:r>
            <w:proofErr w:type="spellStart"/>
            <w:r w:rsidRPr="008F3F9A">
              <w:rPr>
                <w:rFonts w:ascii="Arial Narrow" w:hAnsi="Arial Narrow"/>
                <w:i/>
                <w:iCs/>
                <w:color w:val="9BBB59" w:themeColor="accent3"/>
              </w:rPr>
              <w:t>xxxxx</w:t>
            </w:r>
            <w:proofErr w:type="spellEnd"/>
            <w:r w:rsidRPr="008F3F9A">
              <w:rPr>
                <w:rFonts w:ascii="Arial Narrow" w:hAnsi="Arial Narrow"/>
                <w:i/>
                <w:iCs/>
                <w:color w:val="9BBB59" w:themeColor="accent3"/>
              </w:rPr>
              <w:t xml:space="preserve"> a la ejecución </w:t>
            </w:r>
            <w:proofErr w:type="spellStart"/>
            <w:r w:rsidRPr="008F3F9A">
              <w:rPr>
                <w:rFonts w:ascii="Arial Narrow" w:hAnsi="Arial Narrow"/>
                <w:i/>
                <w:iCs/>
                <w:color w:val="9BBB59" w:themeColor="accent3"/>
              </w:rPr>
              <w:t>xxxxxx</w:t>
            </w:r>
            <w:proofErr w:type="spellEnd"/>
          </w:p>
          <w:p w14:paraId="1F7E8089" w14:textId="77777777" w:rsidR="00C24A88" w:rsidRPr="008F3F9A" w:rsidRDefault="00C24A88" w:rsidP="00C24A88">
            <w:pPr>
              <w:spacing w:after="0" w:line="240" w:lineRule="auto"/>
              <w:jc w:val="both"/>
              <w:rPr>
                <w:rFonts w:ascii="Arial Narrow" w:hAnsi="Arial Narrow"/>
                <w:i/>
                <w:iCs/>
                <w:color w:val="9BBB59" w:themeColor="accent3"/>
              </w:rPr>
            </w:pPr>
            <w:r w:rsidRPr="008F3F9A">
              <w:rPr>
                <w:rFonts w:ascii="Arial Narrow" w:hAnsi="Arial Narrow"/>
                <w:i/>
                <w:iCs/>
                <w:color w:val="9BBB59" w:themeColor="accent3"/>
              </w:rPr>
              <w:t>C)   TERCER contra liquidación del convenio a suscribir</w:t>
            </w:r>
          </w:p>
          <w:p w14:paraId="1F7E808C" w14:textId="77777777" w:rsidR="00C24A88" w:rsidRPr="00DD34DC" w:rsidRDefault="00C24A88" w:rsidP="00C24A88">
            <w:pPr>
              <w:spacing w:after="0" w:line="240" w:lineRule="auto"/>
              <w:jc w:val="both"/>
              <w:rPr>
                <w:rFonts w:ascii="Arial Narrow" w:hAnsi="Arial Narrow"/>
                <w:color w:val="000000" w:themeColor="text1"/>
              </w:rPr>
            </w:pPr>
          </w:p>
          <w:p w14:paraId="1F7E808D" w14:textId="1BA11D60"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u w:val="single"/>
              </w:rPr>
              <w:t xml:space="preserve">Cada uno de los desembolsos se realizarán previa presentación de </w:t>
            </w:r>
            <w:r>
              <w:rPr>
                <w:rFonts w:ascii="Arial Narrow" w:hAnsi="Arial Narrow"/>
                <w:color w:val="000000" w:themeColor="text1"/>
                <w:u w:val="single"/>
              </w:rPr>
              <w:t xml:space="preserve">informe de actividades en el que se refleje el cumplimiento de las obligaciones pactadas, </w:t>
            </w:r>
            <w:r w:rsidRPr="00DD34DC">
              <w:rPr>
                <w:rFonts w:ascii="Arial Narrow" w:hAnsi="Arial Narrow"/>
                <w:color w:val="000000" w:themeColor="text1"/>
                <w:u w:val="single"/>
              </w:rPr>
              <w:t>la certificación de cumplimiento dada por el supervisor del convenio, la presentación de los documentos idóneos que acrediten el cumplimiento del desembolso</w:t>
            </w:r>
            <w:r>
              <w:rPr>
                <w:rFonts w:ascii="Arial Narrow" w:hAnsi="Arial Narrow"/>
                <w:color w:val="000000" w:themeColor="text1"/>
                <w:u w:val="single"/>
              </w:rPr>
              <w:t xml:space="preserve">, informe de supervisión. </w:t>
            </w:r>
          </w:p>
          <w:p w14:paraId="1F7E808E" w14:textId="77777777" w:rsidR="00C24A88" w:rsidRPr="00DD34DC" w:rsidRDefault="00C24A88" w:rsidP="00C24A88">
            <w:pPr>
              <w:spacing w:after="0" w:line="240" w:lineRule="auto"/>
              <w:jc w:val="both"/>
              <w:rPr>
                <w:rFonts w:ascii="Arial Narrow" w:hAnsi="Arial Narrow"/>
                <w:color w:val="000000" w:themeColor="text1"/>
              </w:rPr>
            </w:pPr>
          </w:p>
          <w:p w14:paraId="1F7E808F"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Así mismo, el supervisor del convenio requerirá los informes adicionales que considere necesarios, para verificar la realización del objeto contractual en las condiciones y términos pactados. </w:t>
            </w:r>
          </w:p>
          <w:p w14:paraId="1F7E8090" w14:textId="77777777" w:rsidR="00C24A88" w:rsidRPr="00DD34DC" w:rsidRDefault="00C24A88" w:rsidP="00C24A88">
            <w:pPr>
              <w:spacing w:after="0" w:line="240" w:lineRule="auto"/>
              <w:jc w:val="both"/>
              <w:rPr>
                <w:rFonts w:ascii="Arial Narrow" w:hAnsi="Arial Narrow"/>
                <w:color w:val="000000" w:themeColor="text1"/>
              </w:rPr>
            </w:pPr>
          </w:p>
          <w:p w14:paraId="1F7E8091" w14:textId="57787593" w:rsidR="00C24A88"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Además, EL</w:t>
            </w:r>
            <w:r>
              <w:rPr>
                <w:rFonts w:ascii="Arial Narrow" w:hAnsi="Arial Narrow"/>
                <w:color w:val="000000" w:themeColor="text1"/>
              </w:rPr>
              <w:t xml:space="preserve"> </w:t>
            </w:r>
            <w:r w:rsidRPr="008F3F9A">
              <w:rPr>
                <w:rFonts w:ascii="Arial Narrow" w:hAnsi="Arial Narrow"/>
                <w:color w:val="9BBB59" w:themeColor="accent3"/>
              </w:rPr>
              <w:t>XXXXXX</w:t>
            </w:r>
            <w:r>
              <w:rPr>
                <w:rFonts w:ascii="Arial Narrow" w:hAnsi="Arial Narrow"/>
                <w:color w:val="000000" w:themeColor="text1"/>
              </w:rPr>
              <w:t xml:space="preserve"> </w:t>
            </w:r>
            <w:r w:rsidRPr="00DD34DC">
              <w:rPr>
                <w:rFonts w:ascii="Arial Narrow" w:hAnsi="Arial Narrow"/>
                <w:color w:val="000000" w:themeColor="text1"/>
              </w:rPr>
              <w:t>deberá entregar un informe final a la terminación del convenio que consolide todas las actividades y resultados obtenidos durante la ejecución del mismo, señalando aquellos aspectos que considere relevantes.</w:t>
            </w:r>
          </w:p>
          <w:p w14:paraId="0A47FFC5" w14:textId="77777777" w:rsidR="00C24A88" w:rsidRPr="00DD34DC" w:rsidRDefault="00C24A88" w:rsidP="00C24A88">
            <w:pPr>
              <w:spacing w:after="0" w:line="240" w:lineRule="auto"/>
              <w:jc w:val="both"/>
              <w:rPr>
                <w:rFonts w:ascii="Arial Narrow" w:hAnsi="Arial Narrow"/>
                <w:color w:val="000000" w:themeColor="text1"/>
              </w:rPr>
            </w:pPr>
          </w:p>
          <w:p w14:paraId="1F7E8093"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El Municipio de Fusagasugá, efectuará las deducciones a que haya lugar sobre cada desembolso de conformidad con lo dispuesto en la legislación vigente sobre la materia. </w:t>
            </w:r>
          </w:p>
          <w:p w14:paraId="1F7E8094" w14:textId="77777777" w:rsidR="00C24A88" w:rsidRPr="00DD34DC" w:rsidRDefault="00C24A88" w:rsidP="00C24A88">
            <w:pPr>
              <w:spacing w:after="0" w:line="240" w:lineRule="auto"/>
              <w:jc w:val="both"/>
              <w:rPr>
                <w:rFonts w:ascii="Arial Narrow" w:hAnsi="Arial Narrow"/>
                <w:color w:val="000000" w:themeColor="text1"/>
              </w:rPr>
            </w:pPr>
          </w:p>
          <w:p w14:paraId="1F7E8095" w14:textId="776E7613"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Los desembolsos serán cancelados a la Cuenta Bancaría, creada por </w:t>
            </w:r>
            <w:r w:rsidRPr="008F3F9A">
              <w:rPr>
                <w:rFonts w:ascii="Arial Narrow" w:hAnsi="Arial Narrow"/>
                <w:color w:val="9BBB59" w:themeColor="accent3"/>
              </w:rPr>
              <w:t xml:space="preserve">XXXXXX </w:t>
            </w:r>
            <w:r w:rsidRPr="00DD34DC">
              <w:rPr>
                <w:rFonts w:ascii="Arial Narrow" w:hAnsi="Arial Narrow"/>
                <w:color w:val="000000" w:themeColor="text1"/>
              </w:rPr>
              <w:t xml:space="preserve">por la Secretaría de Hacienda, por el sistema automático de desembolso. </w:t>
            </w:r>
          </w:p>
          <w:p w14:paraId="1F7E8096" w14:textId="77777777" w:rsidR="00C24A88" w:rsidRPr="00DD34DC" w:rsidRDefault="00C24A88" w:rsidP="00C24A88">
            <w:pPr>
              <w:spacing w:after="0" w:line="240" w:lineRule="auto"/>
              <w:jc w:val="both"/>
              <w:rPr>
                <w:rFonts w:ascii="Arial Narrow" w:hAnsi="Arial Narrow"/>
                <w:color w:val="000000" w:themeColor="text1"/>
              </w:rPr>
            </w:pPr>
          </w:p>
          <w:p w14:paraId="1F7E8098" w14:textId="0786C4AA"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EL </w:t>
            </w:r>
            <w:r w:rsidRPr="008F3F9A">
              <w:rPr>
                <w:rFonts w:ascii="Arial Narrow" w:hAnsi="Arial Narrow"/>
                <w:color w:val="9BBB59" w:themeColor="accent3"/>
              </w:rPr>
              <w:t>XXXXXXX</w:t>
            </w:r>
            <w:r>
              <w:rPr>
                <w:rFonts w:ascii="Arial Narrow" w:hAnsi="Arial Narrow"/>
                <w:color w:val="000000" w:themeColor="text1"/>
              </w:rPr>
              <w:t xml:space="preserve"> </w:t>
            </w:r>
            <w:r w:rsidRPr="00DD34DC">
              <w:rPr>
                <w:rFonts w:ascii="Arial Narrow" w:hAnsi="Arial Narrow"/>
                <w:color w:val="000000" w:themeColor="text1"/>
              </w:rPr>
              <w:t>asumirá todos los impuestos, tasas y similares que se deriven de la ejecución del convenio, de conformidad con la Ley Colombiana.</w:t>
            </w:r>
          </w:p>
          <w:p w14:paraId="1F7E809A" w14:textId="7AA90FC4"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b/>
                <w:bCs/>
                <w:color w:val="000000" w:themeColor="text1"/>
              </w:rPr>
              <w:t>PARÁGRAFO PRIMERO:</w:t>
            </w:r>
            <w:r w:rsidRPr="00DD34DC">
              <w:rPr>
                <w:rFonts w:ascii="Arial Narrow" w:hAnsi="Arial Narrow"/>
                <w:color w:val="000000" w:themeColor="text1"/>
              </w:rPr>
              <w:t xml:space="preserve"> Si la factura no ha sido correctamente elaborada o no se acompañan los soportes requeridos para el desembolso, y/o se presenten de manera incorrecta, el término para el desembolso sólo empezará a contarse desde la fecha en </w:t>
            </w:r>
            <w:r w:rsidRPr="00DD34DC">
              <w:rPr>
                <w:rFonts w:ascii="Arial Narrow" w:hAnsi="Arial Narrow"/>
                <w:color w:val="000000" w:themeColor="text1"/>
              </w:rPr>
              <w:lastRenderedPageBreak/>
              <w:t xml:space="preserve">que se aporte el último documento y/o se presente en debida forma. Las demoras que se presenten por estos conceptos serán responsabilidad </w:t>
            </w:r>
            <w:r w:rsidRPr="008F3F9A">
              <w:rPr>
                <w:rFonts w:ascii="Arial Narrow" w:hAnsi="Arial Narrow"/>
                <w:color w:val="9BBB59" w:themeColor="accent3"/>
              </w:rPr>
              <w:t>XXXXXX</w:t>
            </w:r>
            <w:r w:rsidRPr="00DD34DC">
              <w:rPr>
                <w:rFonts w:ascii="Arial Narrow" w:hAnsi="Arial Narrow"/>
                <w:color w:val="000000" w:themeColor="text1"/>
              </w:rPr>
              <w:t xml:space="preserve"> y no tendrán por ellos derecho al desembolso de intereses o compensación de ninguna naturaleza.</w:t>
            </w:r>
          </w:p>
        </w:tc>
      </w:tr>
      <w:tr w:rsidR="00C24A88" w:rsidRPr="00DD34DC" w14:paraId="1F7E809E"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9C" w14:textId="3EF2EF70"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lastRenderedPageBreak/>
              <w:t>3</w:t>
            </w:r>
            <w:r w:rsidRPr="00DD34DC">
              <w:rPr>
                <w:rFonts w:ascii="Arial Narrow" w:hAnsi="Arial Narrow"/>
                <w:b/>
                <w:color w:val="000000" w:themeColor="text1"/>
              </w:rPr>
              <w:t>.7. SUPERVISIÓN Y/O INTERVENTORÍA</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57F1B30B" w14:textId="02DED551" w:rsidR="00C24A88" w:rsidRPr="008F3F9A" w:rsidRDefault="00C24A88" w:rsidP="00C24A88">
            <w:pPr>
              <w:spacing w:after="0" w:line="240" w:lineRule="auto"/>
              <w:jc w:val="both"/>
              <w:rPr>
                <w:rFonts w:ascii="Arial Narrow" w:hAnsi="Arial Narrow" w:cs="Arial"/>
                <w:szCs w:val="22"/>
              </w:rPr>
            </w:pPr>
            <w:r w:rsidRPr="00A70256">
              <w:rPr>
                <w:rFonts w:ascii="Arial Narrow" w:hAnsi="Arial Narrow" w:cs="Arial"/>
                <w:szCs w:val="22"/>
              </w:rPr>
              <w:t xml:space="preserve">La supervisión estará a cargo de </w:t>
            </w:r>
            <w:r w:rsidRPr="002C43C0">
              <w:rPr>
                <w:rFonts w:ascii="Arial Narrow" w:hAnsi="Arial Narrow" w:cs="Arial"/>
                <w:b/>
                <w:bCs/>
                <w:color w:val="9BBB59" w:themeColor="accent3"/>
                <w:szCs w:val="22"/>
              </w:rPr>
              <w:t>Dr</w:t>
            </w:r>
            <w:r w:rsidRPr="00A70256">
              <w:rPr>
                <w:rFonts w:ascii="Arial Narrow" w:hAnsi="Arial Narrow" w:cs="Arial"/>
                <w:szCs w:val="22"/>
              </w:rPr>
              <w:t xml:space="preserve">.  </w:t>
            </w:r>
            <w:r>
              <w:rPr>
                <w:rFonts w:ascii="Arial Narrow" w:hAnsi="Arial Narrow" w:cs="Arial"/>
                <w:b/>
                <w:color w:val="9BBB59" w:themeColor="accent3"/>
                <w:szCs w:val="22"/>
              </w:rPr>
              <w:t>XXXXXXXXXXXXXXXXXX</w:t>
            </w:r>
            <w:r w:rsidRPr="00A70256">
              <w:rPr>
                <w:rFonts w:ascii="Arial Narrow" w:hAnsi="Arial Narrow" w:cs="Arial"/>
                <w:b/>
                <w:szCs w:val="22"/>
              </w:rPr>
              <w:t xml:space="preserve">, </w:t>
            </w:r>
            <w:r w:rsidRPr="002C43C0">
              <w:rPr>
                <w:rFonts w:ascii="Arial Narrow" w:hAnsi="Arial Narrow" w:cs="Arial"/>
                <w:color w:val="9BBB59" w:themeColor="accent3"/>
                <w:szCs w:val="22"/>
              </w:rPr>
              <w:t>XXXXXXXXXXXXXXX</w:t>
            </w:r>
            <w:r w:rsidRPr="00A70256">
              <w:rPr>
                <w:rFonts w:ascii="Arial Narrow" w:hAnsi="Arial Narrow" w:cs="Arial"/>
                <w:szCs w:val="22"/>
              </w:rPr>
              <w:t xml:space="preserve"> y/o quien haga sus veces, quien tendrán las siguientes obligaciones:</w:t>
            </w:r>
            <w:r>
              <w:rPr>
                <w:rFonts w:ascii="Arial Narrow" w:hAnsi="Arial Narrow"/>
                <w:color w:val="000000" w:themeColor="text1"/>
              </w:rPr>
              <w:t xml:space="preserve"> </w:t>
            </w:r>
            <w:r w:rsidRPr="00DD34DC">
              <w:rPr>
                <w:rFonts w:ascii="Arial Narrow" w:hAnsi="Arial Narrow"/>
                <w:color w:val="000000" w:themeColor="text1"/>
              </w:rPr>
              <w:t xml:space="preserve"> </w:t>
            </w:r>
          </w:p>
          <w:p w14:paraId="7DF99D8F" w14:textId="61C7F49C"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1) Certificar la idoneidad de EL</w:t>
            </w:r>
            <w:r>
              <w:rPr>
                <w:rFonts w:ascii="Arial Narrow" w:hAnsi="Arial Narrow"/>
                <w:color w:val="000000" w:themeColor="text1"/>
              </w:rPr>
              <w:t xml:space="preserve"> </w:t>
            </w:r>
            <w:r w:rsidRPr="008F3F9A">
              <w:rPr>
                <w:rFonts w:ascii="Arial Narrow" w:hAnsi="Arial Narrow"/>
                <w:color w:val="9BBB59" w:themeColor="accent3"/>
              </w:rPr>
              <w:t xml:space="preserve">XXXXXXXXX </w:t>
            </w:r>
            <w:r w:rsidRPr="00DD34DC">
              <w:rPr>
                <w:rFonts w:ascii="Arial Narrow" w:hAnsi="Arial Narrow"/>
                <w:color w:val="000000" w:themeColor="text1"/>
              </w:rPr>
              <w:t xml:space="preserve">cuando haya lugar. </w:t>
            </w:r>
          </w:p>
          <w:p w14:paraId="073EB3CF" w14:textId="5C2B7959"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2) Verificar el cumplimiento del objeto contractual y de las obligaciones contraídas por las partes. </w:t>
            </w:r>
            <w:r>
              <w:rPr>
                <w:rFonts w:ascii="Arial Narrow" w:hAnsi="Arial Narrow"/>
                <w:color w:val="000000" w:themeColor="text1"/>
              </w:rPr>
              <w:t xml:space="preserve">Y solicitar los respectivos informes de las actividades desarrolladas por el contratista. </w:t>
            </w:r>
          </w:p>
          <w:p w14:paraId="3F141F53" w14:textId="206B88CD" w:rsidR="00C24A88" w:rsidRPr="008F3F9A" w:rsidRDefault="00C24A88" w:rsidP="00C24A88">
            <w:pPr>
              <w:spacing w:after="0" w:line="240" w:lineRule="auto"/>
              <w:jc w:val="both"/>
              <w:rPr>
                <w:rFonts w:ascii="Arial Narrow" w:hAnsi="Arial Narrow"/>
                <w:color w:val="000000" w:themeColor="text1"/>
                <w:u w:val="single"/>
              </w:rPr>
            </w:pPr>
            <w:r w:rsidRPr="008F3F9A">
              <w:rPr>
                <w:rFonts w:ascii="Arial Narrow" w:hAnsi="Arial Narrow"/>
                <w:color w:val="000000" w:themeColor="text1"/>
                <w:u w:val="single"/>
              </w:rPr>
              <w:t xml:space="preserve">3) Elaborar informe de supervisión respecto a la ejecución remitiéndose de manera oportuna a las instancias correspondientes. </w:t>
            </w:r>
          </w:p>
          <w:p w14:paraId="3F24A07B"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4) Elaborar la certificación del cumplimiento y/o recibo a satisfacción del objeto contractual, con el fin de proceder al desembolso correspondiente. </w:t>
            </w:r>
          </w:p>
          <w:p w14:paraId="5CCF891B"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5) Verificar al momento de certificar el cumplimiento del objeto contractual, referente a sus obligaciones con los sistemas de salud y pensiones en los porcentajes de Ley. </w:t>
            </w:r>
          </w:p>
          <w:p w14:paraId="048C3FE7" w14:textId="3C64AEC9"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6) Impulsar el trámite de los desembolsos a favor de </w:t>
            </w:r>
            <w:r w:rsidRPr="008F3F9A">
              <w:rPr>
                <w:rFonts w:ascii="Arial Narrow" w:hAnsi="Arial Narrow"/>
                <w:color w:val="9BBB59" w:themeColor="accent3"/>
              </w:rPr>
              <w:t xml:space="preserve">EL </w:t>
            </w:r>
            <w:proofErr w:type="spellStart"/>
            <w:r w:rsidRPr="008F3F9A">
              <w:rPr>
                <w:rFonts w:ascii="Arial Narrow" w:hAnsi="Arial Narrow"/>
                <w:color w:val="9BBB59" w:themeColor="accent3"/>
              </w:rPr>
              <w:t>xxxxxx</w:t>
            </w:r>
            <w:proofErr w:type="spellEnd"/>
            <w:r w:rsidRPr="008F3F9A">
              <w:rPr>
                <w:rFonts w:ascii="Arial Narrow" w:hAnsi="Arial Narrow"/>
                <w:color w:val="9BBB59" w:themeColor="accent3"/>
              </w:rPr>
              <w:t xml:space="preserve"> </w:t>
            </w:r>
            <w:r w:rsidRPr="00DD34DC">
              <w:rPr>
                <w:rFonts w:ascii="Arial Narrow" w:hAnsi="Arial Narrow"/>
                <w:color w:val="000000" w:themeColor="text1"/>
              </w:rPr>
              <w:t xml:space="preserve">en los términos establecidos para tales efectos. </w:t>
            </w:r>
          </w:p>
          <w:p w14:paraId="428896B6"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7) Informar oportunamente sobre cualquier irregularidad e incumplimiento que se presente en la ejecución del contrato. </w:t>
            </w:r>
          </w:p>
          <w:p w14:paraId="72343B9A"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8) Solicitar oportunamente las adiciones o modificaciones al contrato, cuando sea procedente. </w:t>
            </w:r>
          </w:p>
          <w:p w14:paraId="2C72AB24" w14:textId="77777777" w:rsidR="00C24A88" w:rsidRPr="00CF2F69" w:rsidRDefault="00C24A88" w:rsidP="00C24A88">
            <w:pPr>
              <w:spacing w:after="0" w:line="240" w:lineRule="auto"/>
              <w:jc w:val="both"/>
              <w:rPr>
                <w:rFonts w:ascii="Arial Narrow" w:hAnsi="Arial Narrow" w:cs="Arial"/>
                <w:szCs w:val="22"/>
              </w:rPr>
            </w:pPr>
            <w:r w:rsidRPr="00C24A88">
              <w:rPr>
                <w:rFonts w:ascii="Arial Narrow" w:hAnsi="Arial Narrow" w:cs="Arial"/>
                <w:szCs w:val="22"/>
              </w:rPr>
              <w:t>9</w:t>
            </w:r>
            <w:r w:rsidRPr="00CF2F69">
              <w:rPr>
                <w:rFonts w:ascii="Arial Narrow" w:hAnsi="Arial Narrow" w:cs="Arial"/>
                <w:b/>
                <w:bCs/>
                <w:szCs w:val="22"/>
              </w:rPr>
              <w:t>)</w:t>
            </w:r>
            <w:r>
              <w:rPr>
                <w:rFonts w:ascii="Arial Narrow" w:hAnsi="Arial Narrow" w:cs="Arial"/>
                <w:szCs w:val="22"/>
              </w:rPr>
              <w:t xml:space="preserve"> </w:t>
            </w:r>
            <w:r w:rsidRPr="00CF2F69">
              <w:rPr>
                <w:rFonts w:ascii="Arial Narrow" w:hAnsi="Arial Narrow" w:cs="Arial"/>
                <w:szCs w:val="22"/>
              </w:rPr>
              <w:t>Realizar las correspondientes aprobaciones de Plan de Pagos en la plataforma SECOP II.</w:t>
            </w:r>
          </w:p>
          <w:p w14:paraId="1F7E809D" w14:textId="461C5500" w:rsidR="00C24A88" w:rsidRPr="00DD34DC" w:rsidRDefault="00C24A88" w:rsidP="00C24A88">
            <w:pPr>
              <w:spacing w:after="0" w:line="240" w:lineRule="auto"/>
              <w:jc w:val="both"/>
              <w:rPr>
                <w:rFonts w:ascii="Arial Narrow" w:hAnsi="Arial Narrow"/>
                <w:color w:val="000000" w:themeColor="text1"/>
              </w:rPr>
            </w:pPr>
            <w:r w:rsidRPr="00C24A88">
              <w:rPr>
                <w:rFonts w:ascii="Arial Narrow" w:hAnsi="Arial Narrow" w:cs="Arial"/>
                <w:szCs w:val="22"/>
              </w:rPr>
              <w:t>10)</w:t>
            </w:r>
            <w:r w:rsidRPr="00CF2F69">
              <w:rPr>
                <w:rFonts w:ascii="Arial Narrow" w:hAnsi="Arial Narrow" w:cs="Arial"/>
                <w:szCs w:val="22"/>
              </w:rPr>
              <w:t xml:space="preserve"> Y las demás establecidas por la ley.</w:t>
            </w:r>
          </w:p>
        </w:tc>
      </w:tr>
      <w:tr w:rsidR="00C24A88" w:rsidRPr="00DD34DC" w14:paraId="1F7E8124"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0FE" w14:textId="3D8947B3" w:rsidR="00C24A88" w:rsidRPr="00DD34DC" w:rsidRDefault="00C24A88" w:rsidP="00C24A88">
            <w:pPr>
              <w:spacing w:after="0" w:line="240" w:lineRule="auto"/>
              <w:rPr>
                <w:rFonts w:ascii="Arial Narrow" w:hAnsi="Arial Narrow"/>
                <w:b/>
                <w:color w:val="000000" w:themeColor="text1"/>
              </w:rPr>
            </w:pPr>
            <w:r>
              <w:rPr>
                <w:rFonts w:ascii="Arial Narrow" w:hAnsi="Arial Narrow"/>
                <w:b/>
                <w:color w:val="000000" w:themeColor="text1"/>
              </w:rPr>
              <w:t>3.8</w:t>
            </w:r>
            <w:r w:rsidRPr="00DD34DC">
              <w:rPr>
                <w:rFonts w:ascii="Arial Narrow" w:hAnsi="Arial Narrow"/>
                <w:b/>
                <w:color w:val="000000" w:themeColor="text1"/>
              </w:rPr>
              <w:t>. OBLIGACIONES DEL</w:t>
            </w:r>
            <w:r w:rsidRPr="008F3F9A">
              <w:rPr>
                <w:rFonts w:ascii="Arial Narrow" w:hAnsi="Arial Narrow"/>
                <w:b/>
                <w:color w:val="9BBB59" w:themeColor="accent3"/>
              </w:rPr>
              <w:t xml:space="preserve"> </w:t>
            </w:r>
            <w:r>
              <w:rPr>
                <w:rFonts w:ascii="Arial Narrow" w:hAnsi="Arial Narrow"/>
                <w:b/>
                <w:color w:val="9BBB59" w:themeColor="accent3"/>
              </w:rPr>
              <w:t>(Nombre de la entidad con que se celebra el presente convenio)</w:t>
            </w:r>
          </w:p>
        </w:tc>
        <w:tc>
          <w:tcPr>
            <w:tcW w:w="5422" w:type="dxa"/>
            <w:tcBorders>
              <w:top w:val="nil"/>
              <w:left w:val="nil"/>
              <w:bottom w:val="single" w:sz="8" w:space="0" w:color="000000" w:themeColor="text1"/>
              <w:right w:val="single" w:sz="8" w:space="0" w:color="000000" w:themeColor="text1"/>
            </w:tcBorders>
            <w:tcMar>
              <w:left w:w="60" w:type="dxa"/>
              <w:right w:w="60" w:type="dxa"/>
            </w:tcMar>
          </w:tcPr>
          <w:p w14:paraId="03A78EA6" w14:textId="77777777" w:rsidR="00C24A88" w:rsidRDefault="00C24A88" w:rsidP="00C24A88">
            <w:pPr>
              <w:spacing w:line="240" w:lineRule="auto"/>
              <w:jc w:val="both"/>
              <w:rPr>
                <w:rFonts w:ascii="Arial Narrow" w:hAnsi="Arial Narrow"/>
                <w:b/>
                <w:color w:val="000000" w:themeColor="text1"/>
              </w:rPr>
            </w:pPr>
            <w:r w:rsidRPr="00DD34DC">
              <w:rPr>
                <w:rFonts w:ascii="Arial Narrow" w:hAnsi="Arial Narrow"/>
                <w:b/>
                <w:color w:val="000000" w:themeColor="text1"/>
              </w:rPr>
              <w:t>OBLIGACIONES ESPECIFICAS:</w:t>
            </w:r>
            <w:r>
              <w:rPr>
                <w:rFonts w:ascii="Arial Narrow" w:hAnsi="Arial Narrow"/>
                <w:b/>
                <w:color w:val="000000" w:themeColor="text1"/>
              </w:rPr>
              <w:t xml:space="preserve"> </w:t>
            </w:r>
          </w:p>
          <w:p w14:paraId="1F7E8108" w14:textId="3B3BA801" w:rsidR="00C24A88" w:rsidRPr="008F3F9A" w:rsidRDefault="00C24A88" w:rsidP="00C24A88">
            <w:pPr>
              <w:spacing w:line="240" w:lineRule="auto"/>
              <w:jc w:val="both"/>
              <w:rPr>
                <w:rFonts w:ascii="Arial Narrow" w:hAnsi="Arial Narrow"/>
                <w:color w:val="9BBB59" w:themeColor="accent3"/>
              </w:rPr>
            </w:pPr>
            <w:r>
              <w:rPr>
                <w:rFonts w:ascii="Arial Narrow" w:hAnsi="Arial Narrow"/>
                <w:b/>
                <w:color w:val="9BBB59" w:themeColor="accent3"/>
              </w:rPr>
              <w:t>(</w:t>
            </w:r>
            <w:r w:rsidRPr="008F3F9A">
              <w:rPr>
                <w:rFonts w:ascii="Arial Narrow" w:hAnsi="Arial Narrow"/>
                <w:b/>
                <w:color w:val="9BBB59" w:themeColor="accent3"/>
              </w:rPr>
              <w:t>Establecer cada una las obligaciones a las que debe darse cumplimiento dentro del plazo de ejecución pactado.</w:t>
            </w:r>
            <w:r>
              <w:rPr>
                <w:rFonts w:ascii="Arial Narrow" w:hAnsi="Arial Narrow"/>
                <w:b/>
                <w:color w:val="9BBB59" w:themeColor="accent3"/>
              </w:rPr>
              <w:t>)</w:t>
            </w:r>
            <w:r w:rsidRPr="008F3F9A">
              <w:rPr>
                <w:rFonts w:ascii="Arial Narrow" w:hAnsi="Arial Narrow"/>
                <w:b/>
                <w:color w:val="9BBB59" w:themeColor="accent3"/>
              </w:rPr>
              <w:t xml:space="preserve"> </w:t>
            </w:r>
          </w:p>
          <w:p w14:paraId="1F7E810A" w14:textId="7927FAD9" w:rsidR="00C24A88" w:rsidRDefault="00C24A88" w:rsidP="00C24A88">
            <w:pPr>
              <w:spacing w:after="0" w:line="240" w:lineRule="auto"/>
              <w:rPr>
                <w:rFonts w:ascii="Arial Narrow" w:hAnsi="Arial Narrow"/>
                <w:b/>
                <w:color w:val="000000" w:themeColor="text1"/>
              </w:rPr>
            </w:pPr>
            <w:r w:rsidRPr="00DD34DC">
              <w:rPr>
                <w:rFonts w:ascii="Arial Narrow" w:hAnsi="Arial Narrow"/>
                <w:color w:val="000000" w:themeColor="text1"/>
              </w:rPr>
              <w:t xml:space="preserve"> </w:t>
            </w:r>
            <w:r w:rsidRPr="00DD34DC">
              <w:rPr>
                <w:rFonts w:ascii="Arial Narrow" w:hAnsi="Arial Narrow"/>
                <w:b/>
                <w:color w:val="000000" w:themeColor="text1"/>
              </w:rPr>
              <w:t xml:space="preserve"> OBLIGACIONES GENERALES:</w:t>
            </w:r>
          </w:p>
          <w:p w14:paraId="6B44E160" w14:textId="77777777" w:rsidR="00C24A88" w:rsidRDefault="00C24A88" w:rsidP="00C24A88">
            <w:pPr>
              <w:spacing w:after="0" w:line="240" w:lineRule="auto"/>
              <w:jc w:val="both"/>
              <w:rPr>
                <w:rFonts w:ascii="Arial Narrow" w:hAnsi="Arial Narrow"/>
                <w:b/>
                <w:color w:val="000000" w:themeColor="text1"/>
              </w:rPr>
            </w:pPr>
          </w:p>
          <w:p w14:paraId="09F5E8FC" w14:textId="77777777"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w:t>
            </w:r>
            <w:r>
              <w:rPr>
                <w:rFonts w:ascii="Arial Narrow" w:hAnsi="Arial Narrow" w:cs="Arial"/>
                <w:szCs w:val="22"/>
              </w:rPr>
              <w:t xml:space="preserve">.  </w:t>
            </w:r>
            <w:r w:rsidRPr="002A18B3">
              <w:rPr>
                <w:rFonts w:ascii="Arial Narrow" w:hAnsi="Arial Narrow" w:cs="Arial"/>
                <w:szCs w:val="22"/>
              </w:rPr>
              <w:t>Cumplir la constitución política y las leyes de la república.</w:t>
            </w:r>
          </w:p>
          <w:p w14:paraId="39F7CC10" w14:textId="77777777"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2.</w:t>
            </w:r>
            <w:r>
              <w:rPr>
                <w:rFonts w:ascii="Arial Narrow" w:hAnsi="Arial Narrow" w:cs="Arial"/>
                <w:szCs w:val="22"/>
              </w:rPr>
              <w:t xml:space="preserve"> </w:t>
            </w:r>
            <w:r w:rsidRPr="002A18B3">
              <w:rPr>
                <w:rFonts w:ascii="Arial Narrow" w:hAnsi="Arial Narrow" w:cs="Arial"/>
                <w:szCs w:val="22"/>
              </w:rPr>
              <w:t>Prestar los servicios objeto del presente contrato en las condiciones establecidas en los estudios previos y la propuesta presentada</w:t>
            </w:r>
          </w:p>
          <w:p w14:paraId="725C4459" w14:textId="77777777"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3.</w:t>
            </w:r>
            <w:r>
              <w:rPr>
                <w:rFonts w:ascii="Arial Narrow" w:hAnsi="Arial Narrow" w:cs="Arial"/>
                <w:szCs w:val="22"/>
              </w:rPr>
              <w:t xml:space="preserve"> </w:t>
            </w:r>
            <w:r w:rsidRPr="002A18B3">
              <w:rPr>
                <w:rFonts w:ascii="Arial Narrow" w:hAnsi="Arial Narrow" w:cs="Arial"/>
                <w:szCs w:val="22"/>
              </w:rPr>
              <w:t>Rendir y elaborar los informes, conceptos, estudios y demás trabajos que se le soliciten en desarrollo del contrato.</w:t>
            </w:r>
          </w:p>
          <w:p w14:paraId="58B6EF8F" w14:textId="46A5B4D5"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4.</w:t>
            </w:r>
            <w:r w:rsidRPr="002A18B3">
              <w:rPr>
                <w:rFonts w:ascii="Arial Narrow" w:hAnsi="Arial Narrow" w:cs="Arial"/>
                <w:szCs w:val="22"/>
              </w:rPr>
              <w:t xml:space="preserve"> Cumplir con las metas del Contrato.</w:t>
            </w:r>
          </w:p>
          <w:p w14:paraId="7D112A12" w14:textId="21F37528"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5.</w:t>
            </w:r>
            <w:r w:rsidRPr="002A18B3">
              <w:rPr>
                <w:rFonts w:ascii="Arial Narrow" w:hAnsi="Arial Narrow" w:cs="Arial"/>
                <w:szCs w:val="22"/>
              </w:rPr>
              <w:t xml:space="preserve"> Programar las actividades que deba desarrollar para el cumplimiento del objeto contratado.</w:t>
            </w:r>
          </w:p>
          <w:p w14:paraId="1687EEAD" w14:textId="7BC22E1D"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6</w:t>
            </w:r>
            <w:r>
              <w:rPr>
                <w:rFonts w:ascii="Arial Narrow" w:hAnsi="Arial Narrow" w:cs="Arial"/>
                <w:szCs w:val="22"/>
              </w:rPr>
              <w:t>.</w:t>
            </w:r>
            <w:r w:rsidRPr="002A18B3">
              <w:rPr>
                <w:rFonts w:ascii="Arial Narrow" w:hAnsi="Arial Narrow" w:cs="Arial"/>
                <w:szCs w:val="22"/>
              </w:rPr>
              <w:t xml:space="preserve"> Acatar las instrucciones que durante el desarrollo del contrato se le imparta por parte del supervisor del contrato.</w:t>
            </w:r>
          </w:p>
          <w:p w14:paraId="77DC1951" w14:textId="781490FD" w:rsidR="00C24A88"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7.</w:t>
            </w:r>
            <w:r w:rsidRPr="002A18B3">
              <w:rPr>
                <w:rFonts w:ascii="Arial Narrow" w:hAnsi="Arial Narrow" w:cs="Arial"/>
                <w:szCs w:val="22"/>
              </w:rPr>
              <w:t xml:space="preserve"> Obrar con lealtad y buena fe en las distintas etapas contractuales evitando dilaciones y en trabamientos. </w:t>
            </w:r>
          </w:p>
          <w:p w14:paraId="51C43AA7" w14:textId="2E1EA9D5" w:rsidR="00C24A88"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8</w:t>
            </w:r>
            <w:r>
              <w:rPr>
                <w:rFonts w:ascii="Arial Narrow" w:hAnsi="Arial Narrow" w:cs="Arial"/>
                <w:szCs w:val="22"/>
              </w:rPr>
              <w:t>.</w:t>
            </w:r>
            <w:r w:rsidRPr="002A18B3">
              <w:rPr>
                <w:rFonts w:ascii="Arial Narrow" w:hAnsi="Arial Narrow" w:cs="Arial"/>
                <w:szCs w:val="22"/>
              </w:rPr>
              <w:t xml:space="preserve"> No acceder a peticiones o amenazas de quienes actúen por fuera de la ley con el fin de hacer u omitir algún hecho.</w:t>
            </w:r>
          </w:p>
          <w:p w14:paraId="700AE6D1" w14:textId="2E6C3169"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9.</w:t>
            </w:r>
            <w:r w:rsidRPr="002A18B3">
              <w:rPr>
                <w:rFonts w:ascii="Arial Narrow" w:hAnsi="Arial Narrow" w:cs="Arial"/>
                <w:szCs w:val="22"/>
              </w:rPr>
              <w:t xml:space="preserve"> Mantener la reserva sobre la información que le sea suministrada para el desarrollo del objeto del contrato.</w:t>
            </w:r>
          </w:p>
          <w:p w14:paraId="6D45CB12" w14:textId="0FE58353"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10.</w:t>
            </w:r>
            <w:r w:rsidRPr="002A18B3">
              <w:rPr>
                <w:rFonts w:ascii="Arial Narrow" w:hAnsi="Arial Narrow" w:cs="Arial"/>
                <w:szCs w:val="22"/>
              </w:rPr>
              <w:t xml:space="preserve"> Mantener vigentes todas las garantías que amparan el contrato en los términos del mismo, si a ello hubiere lugar.</w:t>
            </w:r>
          </w:p>
          <w:p w14:paraId="298C6827" w14:textId="637DE6A9" w:rsidR="00C24A88" w:rsidRPr="002A18B3" w:rsidRDefault="00C24A88" w:rsidP="00C24A88">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11</w:t>
            </w:r>
            <w:r>
              <w:rPr>
                <w:rFonts w:ascii="Arial Narrow" w:hAnsi="Arial Narrow" w:cs="Arial"/>
                <w:szCs w:val="22"/>
              </w:rPr>
              <w:t>.</w:t>
            </w:r>
            <w:r w:rsidRPr="002A18B3">
              <w:rPr>
                <w:rFonts w:ascii="Arial Narrow" w:hAnsi="Arial Narrow" w:cs="Arial"/>
                <w:szCs w:val="22"/>
              </w:rPr>
              <w:t xml:space="preserve"> Diligenciar el formato único de hoja de vida que tratan las leyes 190 de 1995 y 443 de 1998 y las resoluciones 580 de 1999 y 535 del 2003 del departamento administrativo de la función pública, cuando haya lugar.</w:t>
            </w:r>
          </w:p>
          <w:p w14:paraId="0A846854" w14:textId="18425D40" w:rsidR="00C24A88" w:rsidRPr="002A18B3" w:rsidRDefault="00C24A88" w:rsidP="00C24A88">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t>12.</w:t>
            </w:r>
            <w:r w:rsidRPr="002A18B3">
              <w:rPr>
                <w:rFonts w:ascii="Arial Narrow" w:hAnsi="Arial Narrow" w:cs="Arial"/>
                <w:szCs w:val="22"/>
              </w:rPr>
              <w:t xml:space="preserve"> Responder por sus actuaciones y omisiones derivadas de la celebración del presente contrato y de la ejecución del mismo, de conformidad con lo establecido en las leyes 80 de 1993, 1150 de 2007 y sus decretos reglamentarios.</w:t>
            </w:r>
          </w:p>
          <w:p w14:paraId="14A30EEC" w14:textId="726DFCCB" w:rsidR="00C24A88" w:rsidRPr="002A18B3" w:rsidRDefault="00C24A88" w:rsidP="00C24A88">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lastRenderedPageBreak/>
              <w:t>13.</w:t>
            </w:r>
            <w:r w:rsidRPr="002A18B3">
              <w:rPr>
                <w:rFonts w:ascii="Arial Narrow" w:hAnsi="Arial Narrow" w:cs="Arial"/>
                <w:szCs w:val="22"/>
              </w:rPr>
              <w:t xml:space="preserve"> Estar afiliado en los sistemas de pensión, salud y riesgos profesionales, si a ello hubiera lugar, tener afiliado al personal a cargo al Sistema General de Seguridad Social.</w:t>
            </w:r>
          </w:p>
          <w:p w14:paraId="4E80343F" w14:textId="2BFF4350" w:rsidR="00C24A88" w:rsidRPr="002A18B3" w:rsidRDefault="00C24A88" w:rsidP="00C24A88">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t>14.</w:t>
            </w:r>
            <w:r w:rsidRPr="002A18B3">
              <w:rPr>
                <w:rFonts w:ascii="Arial Narrow" w:hAnsi="Arial Narrow" w:cs="Arial"/>
                <w:szCs w:val="22"/>
              </w:rPr>
              <w:t xml:space="preserve"> Mantener actualizado su domicilio durante toda la vigencia del contrato y cuatro meses más y presentarse en la alcaldía municipal en el momento en que sea requerido.</w:t>
            </w:r>
          </w:p>
          <w:p w14:paraId="1F7E8123" w14:textId="485ED541" w:rsidR="00C24A88" w:rsidRPr="00005768" w:rsidRDefault="00C24A88" w:rsidP="00C24A88">
            <w:pPr>
              <w:spacing w:after="0" w:line="240" w:lineRule="auto"/>
              <w:jc w:val="both"/>
              <w:rPr>
                <w:rFonts w:ascii="Arial Narrow" w:hAnsi="Arial Narrow"/>
                <w:b/>
                <w:color w:val="000000" w:themeColor="text1"/>
              </w:rPr>
            </w:pPr>
            <w:r w:rsidRPr="00FE4B80">
              <w:rPr>
                <w:rFonts w:ascii="Arial Narrow" w:hAnsi="Arial Narrow" w:cs="Arial"/>
                <w:b/>
                <w:bCs/>
                <w:szCs w:val="22"/>
              </w:rPr>
              <w:t>15.</w:t>
            </w:r>
            <w:r w:rsidRPr="002A18B3">
              <w:rPr>
                <w:rFonts w:ascii="Arial Narrow" w:hAnsi="Arial Narrow" w:cs="Arial"/>
                <w:szCs w:val="22"/>
              </w:rPr>
              <w:t>Guardar la reserva, confidencialidad y secreto profesional sobre los asuntos sometidos a su conocimiento con ocasión de la actividad contractual</w:t>
            </w:r>
          </w:p>
        </w:tc>
      </w:tr>
      <w:tr w:rsidR="00C24A88" w:rsidRPr="00DD34DC" w14:paraId="1F7E812E"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125" w14:textId="0F3A2BB0"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lastRenderedPageBreak/>
              <w:t>3.9</w:t>
            </w:r>
            <w:r w:rsidRPr="00DD34DC">
              <w:rPr>
                <w:rFonts w:ascii="Arial Narrow" w:hAnsi="Arial Narrow"/>
                <w:b/>
                <w:color w:val="000000" w:themeColor="text1"/>
              </w:rPr>
              <w:t>. OBLIGACIONES DEL MUNICIPIO</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1F7E8126" w14:textId="42B48913" w:rsidR="00C24A88" w:rsidRPr="00DD34DC" w:rsidRDefault="00C24A88" w:rsidP="00C24A88">
            <w:pPr>
              <w:pStyle w:val="Prrafodelista"/>
              <w:numPr>
                <w:ilvl w:val="0"/>
                <w:numId w:val="26"/>
              </w:numPr>
              <w:ind w:left="470"/>
              <w:jc w:val="both"/>
              <w:rPr>
                <w:rFonts w:ascii="Arial Narrow" w:hAnsi="Arial Narrow"/>
                <w:color w:val="000000" w:themeColor="text1"/>
                <w:sz w:val="22"/>
                <w:szCs w:val="22"/>
              </w:rPr>
            </w:pPr>
            <w:r w:rsidRPr="00DD34DC">
              <w:rPr>
                <w:rFonts w:ascii="Arial Narrow" w:hAnsi="Arial Narrow"/>
                <w:color w:val="000000" w:themeColor="text1"/>
                <w:sz w:val="22"/>
                <w:szCs w:val="22"/>
              </w:rPr>
              <w:t>Expedir el registro presupuestal correspondiente y remitir el mismo al instituto</w:t>
            </w:r>
          </w:p>
          <w:p w14:paraId="1F7E8127" w14:textId="77777777" w:rsidR="00C24A88" w:rsidRPr="00DD34DC" w:rsidRDefault="00C24A88" w:rsidP="00C24A88">
            <w:pPr>
              <w:pStyle w:val="Prrafodelista"/>
              <w:numPr>
                <w:ilvl w:val="0"/>
                <w:numId w:val="26"/>
              </w:numPr>
              <w:ind w:left="470" w:right="68"/>
              <w:jc w:val="both"/>
              <w:rPr>
                <w:rFonts w:ascii="Arial Narrow" w:hAnsi="Arial Narrow"/>
                <w:color w:val="000000" w:themeColor="text1"/>
                <w:sz w:val="22"/>
                <w:szCs w:val="22"/>
              </w:rPr>
            </w:pPr>
            <w:r w:rsidRPr="00DD34DC">
              <w:rPr>
                <w:rFonts w:ascii="Arial Narrow" w:hAnsi="Arial Narrow"/>
                <w:color w:val="000000" w:themeColor="text1"/>
                <w:sz w:val="22"/>
                <w:szCs w:val="22"/>
              </w:rPr>
              <w:t>Realizar seguimiento y control al servicio contratado con el fin de verificar la correcta ejecución del convenio y proteger los derechos de la comunidad.</w:t>
            </w:r>
          </w:p>
          <w:p w14:paraId="1F7E8128" w14:textId="77777777" w:rsidR="00C24A88" w:rsidRPr="00DD34DC" w:rsidRDefault="00C24A88" w:rsidP="00C24A88">
            <w:pPr>
              <w:pStyle w:val="Prrafodelista"/>
              <w:numPr>
                <w:ilvl w:val="0"/>
                <w:numId w:val="26"/>
              </w:numPr>
              <w:ind w:left="470" w:right="48"/>
              <w:jc w:val="both"/>
              <w:rPr>
                <w:rFonts w:ascii="Arial Narrow" w:hAnsi="Arial Narrow"/>
                <w:color w:val="000000" w:themeColor="text1"/>
                <w:sz w:val="22"/>
                <w:szCs w:val="22"/>
              </w:rPr>
            </w:pPr>
            <w:r w:rsidRPr="00DD34DC">
              <w:rPr>
                <w:rFonts w:ascii="Arial Narrow" w:hAnsi="Arial Narrow"/>
                <w:color w:val="000000" w:themeColor="text1"/>
                <w:sz w:val="22"/>
                <w:szCs w:val="22"/>
              </w:rPr>
              <w:t>Apropiar los recursos necesarios para dar continuidad al servicio contratado.</w:t>
            </w:r>
          </w:p>
          <w:p w14:paraId="1F7E8129" w14:textId="77777777" w:rsidR="00C24A88" w:rsidRPr="00DD34DC" w:rsidRDefault="00C24A88" w:rsidP="00C24A88">
            <w:pPr>
              <w:pStyle w:val="Prrafodelista"/>
              <w:numPr>
                <w:ilvl w:val="0"/>
                <w:numId w:val="26"/>
              </w:numPr>
              <w:ind w:left="470" w:right="49"/>
              <w:jc w:val="both"/>
              <w:rPr>
                <w:rFonts w:ascii="Arial Narrow" w:hAnsi="Arial Narrow"/>
                <w:color w:val="000000" w:themeColor="text1"/>
                <w:sz w:val="22"/>
                <w:szCs w:val="22"/>
              </w:rPr>
            </w:pPr>
            <w:r w:rsidRPr="00DD34DC">
              <w:rPr>
                <w:rFonts w:ascii="Arial Narrow" w:hAnsi="Arial Narrow"/>
                <w:color w:val="000000" w:themeColor="text1"/>
                <w:sz w:val="22"/>
                <w:szCs w:val="22"/>
              </w:rPr>
              <w:t>Elaborar la liquidación del presente convenio dentro de los términos y bajo las condiciones establecidas en la Ley.</w:t>
            </w:r>
          </w:p>
          <w:p w14:paraId="1F7E812D" w14:textId="2FA7F737" w:rsidR="00C24A88" w:rsidRPr="00005768" w:rsidRDefault="00C24A88" w:rsidP="00C24A88">
            <w:pPr>
              <w:pStyle w:val="Prrafodelista"/>
              <w:numPr>
                <w:ilvl w:val="0"/>
                <w:numId w:val="26"/>
              </w:numPr>
              <w:ind w:left="470" w:right="48"/>
              <w:jc w:val="both"/>
              <w:rPr>
                <w:rFonts w:ascii="Arial Narrow" w:hAnsi="Arial Narrow"/>
                <w:color w:val="000000" w:themeColor="text1"/>
                <w:sz w:val="22"/>
                <w:szCs w:val="22"/>
                <w:lang w:val="es-ES"/>
              </w:rPr>
            </w:pPr>
            <w:r w:rsidRPr="00DD34DC">
              <w:rPr>
                <w:rFonts w:ascii="Arial Narrow" w:hAnsi="Arial Narrow"/>
                <w:color w:val="000000" w:themeColor="text1"/>
                <w:sz w:val="22"/>
                <w:szCs w:val="22"/>
                <w:lang w:val="es-ES"/>
              </w:rPr>
              <w:t>Las demás que se deriven de la ejecución del presente convenio o surgidas por razón o con ocasión del mismo.</w:t>
            </w:r>
          </w:p>
        </w:tc>
      </w:tr>
      <w:tr w:rsidR="00C24A88" w:rsidRPr="00DD34DC" w14:paraId="1F7E8131"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1F7E812F" w14:textId="0AE5CFA2"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3.10.</w:t>
            </w:r>
            <w:r w:rsidRPr="00DD34DC">
              <w:rPr>
                <w:rFonts w:ascii="Arial Narrow" w:hAnsi="Arial Narrow"/>
                <w:b/>
                <w:color w:val="000000" w:themeColor="text1"/>
              </w:rPr>
              <w:t xml:space="preserve"> LIQUIDACIÓN DEL CONVENIO </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1F7E8130" w14:textId="4EDDB0D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El presente convenio se liquidará por mutuo acuerdo de las partes, quienes para tal efecto suscribirán un acta de liquidación. Dicha acta deberá suscribirse dentro de los </w:t>
            </w:r>
            <w:r w:rsidRPr="008F3F9A">
              <w:rPr>
                <w:rFonts w:ascii="Arial Narrow" w:hAnsi="Arial Narrow"/>
                <w:b/>
                <w:bCs/>
                <w:color w:val="000000" w:themeColor="text1"/>
              </w:rPr>
              <w:t>cuatro (4) meses siguientes a la terminación del convenio</w:t>
            </w:r>
            <w:r w:rsidRPr="00DD34DC">
              <w:rPr>
                <w:rFonts w:ascii="Arial Narrow" w:hAnsi="Arial Narrow"/>
                <w:color w:val="000000" w:themeColor="text1"/>
              </w:rPr>
              <w:t xml:space="preserve">; de no llegarse a acuerdo, la liquidación será practicada unilateralmente por EL MUNICIPIO, de conformidad con lo dispuesto en el artículo 11 de la Ley 1150 de 2007. </w:t>
            </w:r>
          </w:p>
        </w:tc>
      </w:tr>
      <w:tr w:rsidR="00C24A88" w:rsidRPr="00DD34DC" w14:paraId="421BB318" w14:textId="77777777" w:rsidTr="00DD34DC">
        <w:trPr>
          <w:trHeight w:val="300"/>
        </w:trPr>
        <w:tc>
          <w:tcPr>
            <w:tcW w:w="5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0B0C49D3" w14:textId="0166BDF4" w:rsidR="00C24A88" w:rsidRPr="00DD34DC" w:rsidRDefault="00C24A88" w:rsidP="00C24A88">
            <w:pPr>
              <w:spacing w:after="0" w:line="240" w:lineRule="auto"/>
              <w:rPr>
                <w:rFonts w:ascii="Arial Narrow" w:hAnsi="Arial Narrow"/>
                <w:b/>
                <w:color w:val="000000" w:themeColor="text1"/>
              </w:rPr>
            </w:pPr>
            <w:r>
              <w:rPr>
                <w:rFonts w:ascii="Arial Narrow" w:hAnsi="Arial Narrow" w:cs="Arial"/>
                <w:b/>
                <w:szCs w:val="22"/>
              </w:rPr>
              <w:t>3.11. INFORMES Y/O PRODUCTOS</w:t>
            </w:r>
          </w:p>
        </w:tc>
        <w:tc>
          <w:tcPr>
            <w:tcW w:w="5422" w:type="dxa"/>
            <w:tcBorders>
              <w:top w:val="single" w:sz="8" w:space="0" w:color="000000" w:themeColor="text1"/>
              <w:left w:val="nil"/>
              <w:bottom w:val="single" w:sz="8" w:space="0" w:color="000000" w:themeColor="text1"/>
              <w:right w:val="single" w:sz="8" w:space="0" w:color="000000" w:themeColor="text1"/>
            </w:tcBorders>
            <w:tcMar>
              <w:left w:w="60" w:type="dxa"/>
              <w:right w:w="60" w:type="dxa"/>
            </w:tcMar>
          </w:tcPr>
          <w:p w14:paraId="182F793B" w14:textId="7354F70D" w:rsidR="00C24A88" w:rsidRDefault="00C24A88" w:rsidP="00C24A88">
            <w:pPr>
              <w:spacing w:after="0" w:line="240" w:lineRule="auto"/>
              <w:jc w:val="both"/>
              <w:rPr>
                <w:rFonts w:ascii="Arial Narrow" w:eastAsia="Calibri" w:hAnsi="Arial Narrow"/>
                <w:lang w:val="es-MX" w:eastAsia="x-none"/>
              </w:rPr>
            </w:pPr>
            <w:r w:rsidRPr="008F3F9A">
              <w:rPr>
                <w:rFonts w:ascii="Arial Narrow" w:eastAsia="Calibri" w:hAnsi="Arial Narrow"/>
                <w:color w:val="9BBB59" w:themeColor="accent3"/>
                <w:lang w:val="es-MX" w:eastAsia="x-none"/>
              </w:rPr>
              <w:t xml:space="preserve">(Incluir el nombre de la entidad con que se celebra el presente convenio) </w:t>
            </w:r>
            <w:r w:rsidRPr="00E8567D">
              <w:rPr>
                <w:rFonts w:ascii="Arial Narrow" w:eastAsia="Calibri" w:hAnsi="Arial Narrow"/>
                <w:lang w:val="es-MX" w:eastAsia="x-none"/>
              </w:rPr>
              <w:t xml:space="preserve">se compromete a presentar </w:t>
            </w:r>
            <w:r w:rsidRPr="00414885">
              <w:rPr>
                <w:rFonts w:ascii="Arial Narrow" w:eastAsia="Calibri" w:hAnsi="Arial Narrow"/>
                <w:color w:val="9BBB59" w:themeColor="accent3"/>
                <w:lang w:val="es-MX" w:eastAsia="x-none"/>
              </w:rPr>
              <w:t xml:space="preserve">mensualmente al Supervisor del contrato el informe de actividades con </w:t>
            </w:r>
            <w:r>
              <w:rPr>
                <w:rFonts w:ascii="Arial Narrow" w:eastAsia="Calibri" w:hAnsi="Arial Narrow"/>
                <w:color w:val="9BBB59" w:themeColor="accent3"/>
                <w:lang w:val="es-MX" w:eastAsia="x-none"/>
              </w:rPr>
              <w:t>las respectivas evidencias</w:t>
            </w:r>
            <w:r w:rsidRPr="00414885">
              <w:rPr>
                <w:rFonts w:ascii="Arial Narrow" w:eastAsia="Calibri" w:hAnsi="Arial Narrow"/>
                <w:color w:val="9BBB59" w:themeColor="accent3"/>
                <w:lang w:val="es-MX" w:eastAsia="x-none"/>
              </w:rPr>
              <w:t xml:space="preserve"> </w:t>
            </w:r>
            <w:r w:rsidRPr="00E8567D">
              <w:rPr>
                <w:rFonts w:ascii="Arial Narrow" w:eastAsia="Calibri" w:hAnsi="Arial Narrow"/>
                <w:lang w:val="es-MX" w:eastAsia="x-none"/>
              </w:rPr>
              <w:t>para su aprobación</w:t>
            </w:r>
            <w:r>
              <w:rPr>
                <w:rFonts w:ascii="Arial Narrow" w:eastAsia="Calibri" w:hAnsi="Arial Narrow"/>
                <w:lang w:val="es-MX" w:eastAsia="x-none"/>
              </w:rPr>
              <w:t xml:space="preserve">. </w:t>
            </w:r>
          </w:p>
          <w:p w14:paraId="704A89F2" w14:textId="77777777" w:rsidR="00C24A88" w:rsidRDefault="00C24A88" w:rsidP="00C24A88">
            <w:pPr>
              <w:spacing w:after="0" w:line="240" w:lineRule="auto"/>
              <w:jc w:val="both"/>
              <w:rPr>
                <w:rFonts w:ascii="Arial Narrow" w:eastAsia="Calibri" w:hAnsi="Arial Narrow"/>
                <w:lang w:val="es-MX" w:eastAsia="x-none"/>
              </w:rPr>
            </w:pPr>
          </w:p>
          <w:p w14:paraId="769B0DFC" w14:textId="77777777" w:rsidR="00C24A88" w:rsidRPr="006643CD" w:rsidRDefault="00C24A88" w:rsidP="00C24A88">
            <w:pPr>
              <w:spacing w:after="0" w:line="240" w:lineRule="auto"/>
              <w:jc w:val="both"/>
              <w:rPr>
                <w:rFonts w:ascii="Arial Narrow" w:eastAsia="Calibri" w:hAnsi="Arial Narrow"/>
                <w:color w:val="9BBB59" w:themeColor="accent3"/>
                <w:lang w:val="es-MX" w:eastAsia="x-none"/>
              </w:rPr>
            </w:pPr>
            <w:r w:rsidRPr="006643CD">
              <w:rPr>
                <w:rFonts w:ascii="Arial Narrow" w:eastAsia="Calibri" w:hAnsi="Arial Narrow"/>
                <w:color w:val="9BBB59" w:themeColor="accent3"/>
                <w:lang w:val="es-MX" w:eastAsia="x-none"/>
              </w:rPr>
              <w:t>(Definir</w:t>
            </w:r>
            <w:r>
              <w:rPr>
                <w:rFonts w:ascii="Arial Narrow" w:eastAsia="Calibri" w:hAnsi="Arial Narrow"/>
                <w:color w:val="9BBB59" w:themeColor="accent3"/>
                <w:lang w:val="es-MX" w:eastAsia="x-none"/>
              </w:rPr>
              <w:t xml:space="preserve"> la entrega de informes de</w:t>
            </w:r>
            <w:r w:rsidRPr="006643CD">
              <w:rPr>
                <w:rFonts w:ascii="Arial Narrow" w:eastAsia="Calibri" w:hAnsi="Arial Narrow"/>
                <w:color w:val="9BBB59" w:themeColor="accent3"/>
                <w:lang w:val="es-MX" w:eastAsia="x-none"/>
              </w:rPr>
              <w:t xml:space="preserve"> acuerdo al servicio o entregas a realizar)</w:t>
            </w:r>
          </w:p>
          <w:p w14:paraId="35746D2A" w14:textId="77777777" w:rsidR="00C24A88" w:rsidRDefault="00C24A88" w:rsidP="00C24A88">
            <w:pPr>
              <w:spacing w:after="0" w:line="240" w:lineRule="auto"/>
              <w:jc w:val="both"/>
              <w:rPr>
                <w:rFonts w:ascii="Arial Narrow" w:eastAsia="Calibri" w:hAnsi="Arial Narrow"/>
                <w:lang w:val="es-MX" w:eastAsia="x-none"/>
              </w:rPr>
            </w:pPr>
          </w:p>
          <w:p w14:paraId="4E8CBE65" w14:textId="77777777" w:rsidR="00C24A88" w:rsidRDefault="00C24A88" w:rsidP="00C24A88">
            <w:pPr>
              <w:spacing w:after="0" w:line="240" w:lineRule="auto"/>
              <w:jc w:val="both"/>
              <w:rPr>
                <w:rFonts w:ascii="Arial Narrow" w:eastAsia="Calibri" w:hAnsi="Arial Narrow"/>
                <w:lang w:val="es-MX" w:eastAsia="x-none"/>
              </w:rPr>
            </w:pPr>
            <w:r w:rsidRPr="00E8567D">
              <w:rPr>
                <w:rFonts w:ascii="Arial Narrow" w:eastAsia="Calibri" w:hAnsi="Arial Narrow"/>
                <w:lang w:val="es-MX" w:eastAsia="x-none"/>
              </w:rPr>
              <w:t>Así mismo, el supervisor del contrato requerirá los informes adicionales que considere necesarios, para verificar la realización del objeto contractual en las condiciones y términos pactados</w:t>
            </w:r>
            <w:r>
              <w:rPr>
                <w:rFonts w:ascii="Arial Narrow" w:eastAsia="Calibri" w:hAnsi="Arial Narrow"/>
                <w:lang w:val="es-MX" w:eastAsia="x-none"/>
              </w:rPr>
              <w:t xml:space="preserve">. </w:t>
            </w:r>
          </w:p>
          <w:p w14:paraId="0871163E" w14:textId="77777777" w:rsidR="00C24A88" w:rsidRDefault="00C24A88" w:rsidP="00C24A88">
            <w:pPr>
              <w:spacing w:after="0" w:line="240" w:lineRule="auto"/>
              <w:jc w:val="both"/>
              <w:rPr>
                <w:rFonts w:ascii="Arial Narrow" w:eastAsia="Calibri" w:hAnsi="Arial Narrow"/>
                <w:lang w:val="es-MX" w:eastAsia="x-none"/>
              </w:rPr>
            </w:pPr>
          </w:p>
          <w:p w14:paraId="756EEB10" w14:textId="77777777" w:rsidR="00C24A88" w:rsidRDefault="00C24A88" w:rsidP="00C24A88">
            <w:pPr>
              <w:spacing w:after="0" w:line="240" w:lineRule="auto"/>
              <w:jc w:val="both"/>
              <w:rPr>
                <w:rFonts w:ascii="Arial Narrow" w:eastAsia="Calibri" w:hAnsi="Arial Narrow"/>
                <w:lang w:val="es-MX" w:eastAsia="x-none"/>
              </w:rPr>
            </w:pPr>
            <w:r>
              <w:rPr>
                <w:rFonts w:ascii="Arial Narrow" w:eastAsia="Calibri" w:hAnsi="Arial Narrow"/>
                <w:lang w:val="es-MX" w:eastAsia="x-none"/>
              </w:rPr>
              <w:t>Además, el Contratista deberá entregar un i</w:t>
            </w:r>
            <w:r w:rsidRPr="00B83494">
              <w:rPr>
                <w:rFonts w:ascii="Arial Narrow" w:eastAsia="Calibri" w:hAnsi="Arial Narrow"/>
                <w:lang w:val="es-MX" w:eastAsia="x-none"/>
              </w:rPr>
              <w:t>nforme final a la terminación del contrato que consolide todas las actividades y resultados obtenidos durante la ejecución del contrato, señalando aquellos aspectos que considere relevantes</w:t>
            </w:r>
            <w:r>
              <w:rPr>
                <w:rFonts w:ascii="Arial Narrow" w:eastAsia="Calibri" w:hAnsi="Arial Narrow"/>
                <w:lang w:val="es-MX" w:eastAsia="x-none"/>
              </w:rPr>
              <w:t>.</w:t>
            </w:r>
          </w:p>
          <w:p w14:paraId="348AAC0C" w14:textId="77777777" w:rsidR="00C24A88" w:rsidRDefault="00C24A88" w:rsidP="00C24A88">
            <w:pPr>
              <w:spacing w:after="0" w:line="240" w:lineRule="auto"/>
              <w:jc w:val="both"/>
              <w:rPr>
                <w:rFonts w:ascii="Arial Narrow" w:eastAsia="Calibri" w:hAnsi="Arial Narrow"/>
                <w:lang w:val="es-MX" w:eastAsia="x-none"/>
              </w:rPr>
            </w:pPr>
          </w:p>
          <w:p w14:paraId="7178CB49" w14:textId="3B3CBAE6" w:rsidR="00C24A88" w:rsidRPr="00DD34DC" w:rsidRDefault="00C24A88" w:rsidP="00C24A88">
            <w:pPr>
              <w:spacing w:after="0" w:line="240" w:lineRule="auto"/>
              <w:jc w:val="both"/>
              <w:rPr>
                <w:rFonts w:ascii="Arial Narrow" w:hAnsi="Arial Narrow"/>
                <w:color w:val="000000" w:themeColor="text1"/>
              </w:rPr>
            </w:pPr>
            <w:r w:rsidRPr="00755D40">
              <w:rPr>
                <w:rFonts w:ascii="Arial Narrow" w:eastAsia="Calibri" w:hAnsi="Arial Narrow"/>
                <w:color w:val="000000" w:themeColor="text1"/>
                <w:lang w:val="es-MX" w:eastAsia="x-none"/>
              </w:rPr>
              <w:t>El contratista deberá presentar al Supervisor del Contrato los siguientes informes en original y copia o vía correo electrónico y cargarlos en la plataforma SECOP II</w:t>
            </w:r>
            <w:r>
              <w:rPr>
                <w:rFonts w:ascii="Arial Narrow" w:eastAsia="Calibri" w:hAnsi="Arial Narrow"/>
                <w:color w:val="000000" w:themeColor="text1"/>
                <w:lang w:val="es-MX" w:eastAsia="x-none"/>
              </w:rPr>
              <w:t>.</w:t>
            </w:r>
          </w:p>
        </w:tc>
      </w:tr>
      <w:tr w:rsidR="00C24A88" w:rsidRPr="00DD34DC" w14:paraId="1F7E8133"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132" w14:textId="58F5CC70" w:rsidR="00C24A88" w:rsidRPr="008F3F9A" w:rsidRDefault="00C24A88" w:rsidP="00C24A88">
            <w:pPr>
              <w:pStyle w:val="Prrafodelista"/>
              <w:numPr>
                <w:ilvl w:val="0"/>
                <w:numId w:val="20"/>
              </w:numPr>
              <w:ind w:left="351"/>
              <w:jc w:val="both"/>
              <w:rPr>
                <w:rFonts w:ascii="Arial Narrow" w:hAnsi="Arial Narrow"/>
                <w:color w:val="000000" w:themeColor="text1"/>
              </w:rPr>
            </w:pPr>
            <w:r w:rsidRPr="008F3F9A">
              <w:rPr>
                <w:rFonts w:ascii="Arial Narrow" w:hAnsi="Arial Narrow"/>
                <w:b/>
                <w:color w:val="000000" w:themeColor="text1"/>
              </w:rPr>
              <w:t xml:space="preserve"> LA MODALIDAD DE SELECCIÓN DEL CONTRATISTA, INCLUYENDO LOS FUNDAMENTOS JURÍDICOS QUE SOPORTAN SU ELECCIÓN.</w:t>
            </w:r>
          </w:p>
        </w:tc>
      </w:tr>
      <w:tr w:rsidR="00C24A88" w:rsidRPr="00DD34DC" w14:paraId="1F7E813E"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vAlign w:val="center"/>
          </w:tcPr>
          <w:p w14:paraId="1F7E8134" w14:textId="288BDD25"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Los convenios interadministrativos son definidos por la Ley 489 de 1998, que en su artículo 6º establece que las autoridades administrativas deberán, bajo el principio de coordinación y colaboración interadministrativa garantizar la armonía en el ejercicio de sus respectivas funciones con el fin de lograr los fines y cometidos estatales, para lo cual deberán prestar su colaboración a las demás entidades para facilitar el ejercicio de sus funciones.</w:t>
            </w:r>
          </w:p>
          <w:p w14:paraId="1F7E8135" w14:textId="77777777" w:rsidR="00C24A88" w:rsidRPr="00DD34DC" w:rsidRDefault="00C24A88" w:rsidP="00C24A88">
            <w:pPr>
              <w:spacing w:after="0" w:line="240" w:lineRule="auto"/>
              <w:jc w:val="both"/>
              <w:rPr>
                <w:rFonts w:ascii="Arial Narrow" w:hAnsi="Arial Narrow"/>
                <w:color w:val="000000" w:themeColor="text1"/>
              </w:rPr>
            </w:pPr>
          </w:p>
          <w:p w14:paraId="1F7E8136" w14:textId="29D5FA8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Así mismo encontramos dentro de la Ley 80 de 1993, en relación con los convenios interadministrativos, </w:t>
            </w:r>
          </w:p>
          <w:p w14:paraId="1F7E8137" w14:textId="77777777" w:rsidR="00C24A88" w:rsidRPr="00DD34DC" w:rsidRDefault="00C24A88" w:rsidP="00C24A88">
            <w:pPr>
              <w:spacing w:after="0" w:line="240" w:lineRule="auto"/>
              <w:jc w:val="both"/>
              <w:rPr>
                <w:rFonts w:ascii="Arial Narrow" w:hAnsi="Arial Narrow"/>
                <w:color w:val="000000" w:themeColor="text1"/>
              </w:rPr>
            </w:pPr>
          </w:p>
          <w:p w14:paraId="1F7E8138" w14:textId="77777777" w:rsidR="00C24A88" w:rsidRPr="00DD34DC" w:rsidRDefault="00C24A88" w:rsidP="00C24A88">
            <w:pPr>
              <w:spacing w:after="0" w:line="240" w:lineRule="auto"/>
              <w:ind w:left="67"/>
              <w:jc w:val="both"/>
              <w:rPr>
                <w:rFonts w:ascii="Arial Narrow" w:hAnsi="Arial Narrow"/>
                <w:i/>
                <w:color w:val="000000" w:themeColor="text1"/>
              </w:rPr>
            </w:pPr>
            <w:r w:rsidRPr="00DD34DC">
              <w:rPr>
                <w:rFonts w:ascii="Arial Narrow" w:hAnsi="Arial Narrow"/>
                <w:i/>
                <w:color w:val="000000" w:themeColor="text1"/>
              </w:rPr>
              <w:t>“Artículo 40, consagra que las estipulaciones de los convenios serán las que, de acuerdo con las normas civiles, comerciales y las previstas en la Ley 80 de 1993 correspondan a su esencia y naturaleza. Que así mismo la mencionada norma estipula que las entidades estatales podrán celebrar los convenios y acuerdos que permitan la autonomía de la voluntad y requieran el cumplimiento de los fines estatales.”</w:t>
            </w:r>
          </w:p>
          <w:p w14:paraId="1F7E8139" w14:textId="77777777" w:rsidR="00C24A88" w:rsidRPr="00DD34DC" w:rsidRDefault="00C24A88" w:rsidP="00C24A88">
            <w:pPr>
              <w:spacing w:after="0" w:line="240" w:lineRule="auto"/>
              <w:jc w:val="both"/>
              <w:rPr>
                <w:rFonts w:ascii="Arial Narrow" w:hAnsi="Arial Narrow"/>
                <w:color w:val="000000" w:themeColor="text1"/>
              </w:rPr>
            </w:pPr>
          </w:p>
          <w:p w14:paraId="1F7E813A"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En este mismo sentido la Ley 1150 de 2007, en su artículo 2º se establecen las modalidades de selección para la escogencia de un contratista, modalidades dentro de la cual se encuentra la contratación directa, la cual procederá en el caso de celebración de convenios interadministrativos, en los términos del literal c numeral 4º del mencionado artículo.</w:t>
            </w:r>
          </w:p>
          <w:p w14:paraId="1F7E813B" w14:textId="77777777" w:rsidR="00C24A88" w:rsidRPr="00DD34DC" w:rsidRDefault="00C24A88" w:rsidP="00C24A88">
            <w:pPr>
              <w:spacing w:after="0" w:line="240" w:lineRule="auto"/>
              <w:jc w:val="both"/>
              <w:rPr>
                <w:rFonts w:ascii="Arial Narrow" w:hAnsi="Arial Narrow"/>
                <w:color w:val="000000" w:themeColor="text1"/>
              </w:rPr>
            </w:pPr>
          </w:p>
          <w:p w14:paraId="1F7E813C" w14:textId="77777777"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lastRenderedPageBreak/>
              <w:t xml:space="preserve">Finalmente, el Decreto 1082 de 2015, en su artículo 2.2.1.2.1.4.4. Convenios o contratos interadministrativos. </w:t>
            </w:r>
            <w:r w:rsidRPr="00DD34DC">
              <w:rPr>
                <w:rFonts w:ascii="Arial Narrow" w:hAnsi="Arial Narrow"/>
                <w:i/>
                <w:color w:val="000000" w:themeColor="text1"/>
              </w:rPr>
              <w:t>“La modalidad de selección para la contratación entre Entidades Estatales es la contratación directa; y en consecuencia, le es aplicable lo establecido en el artículo 2.2.1.2.1.4.1 del presente decreto”</w:t>
            </w:r>
          </w:p>
          <w:p w14:paraId="1F7E813D" w14:textId="77777777" w:rsidR="00C24A88" w:rsidRPr="00DD34DC" w:rsidRDefault="00C24A88" w:rsidP="00C24A88">
            <w:pPr>
              <w:spacing w:after="0" w:line="240" w:lineRule="auto"/>
              <w:jc w:val="both"/>
              <w:rPr>
                <w:rFonts w:ascii="Arial Narrow" w:hAnsi="Arial Narrow"/>
                <w:color w:val="000000" w:themeColor="text1"/>
              </w:rPr>
            </w:pPr>
          </w:p>
        </w:tc>
      </w:tr>
      <w:tr w:rsidR="00C24A88" w:rsidRPr="00DD34DC" w14:paraId="1F7E8140"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13F" w14:textId="0251A6C7" w:rsidR="00C24A88" w:rsidRPr="00DD34DC" w:rsidRDefault="00C24A88" w:rsidP="00C24A88">
            <w:pPr>
              <w:spacing w:after="0" w:line="240" w:lineRule="auto"/>
              <w:jc w:val="both"/>
              <w:rPr>
                <w:rFonts w:ascii="Arial Narrow" w:hAnsi="Arial Narrow"/>
                <w:color w:val="000000" w:themeColor="text1"/>
              </w:rPr>
            </w:pPr>
            <w:r>
              <w:rPr>
                <w:rFonts w:ascii="Arial Narrow" w:hAnsi="Arial Narrow"/>
                <w:b/>
                <w:color w:val="000000" w:themeColor="text1"/>
              </w:rPr>
              <w:lastRenderedPageBreak/>
              <w:t>5</w:t>
            </w:r>
            <w:r w:rsidRPr="00DD34DC">
              <w:rPr>
                <w:rFonts w:ascii="Arial Narrow" w:hAnsi="Arial Narrow"/>
                <w:b/>
                <w:color w:val="000000" w:themeColor="text1"/>
              </w:rPr>
              <w:t>. EL VALOR ESTIMADO DEL CO</w:t>
            </w:r>
            <w:r>
              <w:rPr>
                <w:rFonts w:ascii="Arial Narrow" w:hAnsi="Arial Narrow"/>
                <w:b/>
                <w:color w:val="000000" w:themeColor="text1"/>
              </w:rPr>
              <w:t>NVENIO Y SU JUSTIFICACIÓN</w:t>
            </w:r>
          </w:p>
        </w:tc>
      </w:tr>
      <w:tr w:rsidR="00C24A88" w:rsidRPr="00DD34DC" w14:paraId="1F7E8345"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vAlign w:val="center"/>
          </w:tcPr>
          <w:p w14:paraId="1F7E8141" w14:textId="77777777" w:rsidR="00C24A88" w:rsidRPr="00DD34DC" w:rsidRDefault="00C24A88" w:rsidP="00C24A88">
            <w:pPr>
              <w:spacing w:after="0" w:line="240" w:lineRule="auto"/>
              <w:ind w:right="47"/>
              <w:jc w:val="both"/>
              <w:rPr>
                <w:rFonts w:ascii="Arial Narrow" w:hAnsi="Arial Narrow"/>
                <w:color w:val="000000" w:themeColor="text1"/>
                <w:lang w:val="es-ES"/>
              </w:rPr>
            </w:pPr>
          </w:p>
          <w:p w14:paraId="1F7E8142" w14:textId="37BE02D1" w:rsidR="00C24A88" w:rsidRPr="00DD34DC" w:rsidRDefault="00C24A88" w:rsidP="00C24A88">
            <w:pPr>
              <w:spacing w:after="0" w:line="240" w:lineRule="auto"/>
              <w:ind w:left="60" w:right="47"/>
              <w:jc w:val="both"/>
              <w:rPr>
                <w:rFonts w:ascii="Arial Narrow" w:hAnsi="Arial Narrow"/>
                <w:color w:val="000000" w:themeColor="text1"/>
                <w:lang w:val="es-ES"/>
              </w:rPr>
            </w:pPr>
            <w:r w:rsidRPr="00DD34DC">
              <w:rPr>
                <w:rFonts w:ascii="Arial Narrow" w:hAnsi="Arial Narrow"/>
                <w:color w:val="000000" w:themeColor="text1"/>
                <w:lang w:val="es-ES"/>
              </w:rPr>
              <w:t>Es importante mencionar que para estimar el valor del presente convenio se parte de dos componentes, el primero de ellos la propuesta presentada por</w:t>
            </w:r>
            <w:r w:rsidRPr="008F3F9A">
              <w:rPr>
                <w:rFonts w:ascii="Arial Narrow" w:hAnsi="Arial Narrow"/>
                <w:color w:val="9BBB59" w:themeColor="accent3"/>
                <w:lang w:val="es-ES"/>
              </w:rPr>
              <w:t xml:space="preserve"> </w:t>
            </w:r>
            <w:proofErr w:type="spellStart"/>
            <w:r w:rsidRPr="008F3F9A">
              <w:rPr>
                <w:rFonts w:ascii="Arial Narrow" w:hAnsi="Arial Narrow"/>
                <w:color w:val="9BBB59" w:themeColor="accent3"/>
                <w:lang w:val="es-ES"/>
              </w:rPr>
              <w:t>xxxxxxxxxxxxxxxxxx</w:t>
            </w:r>
            <w:proofErr w:type="spellEnd"/>
            <w:r w:rsidRPr="00DD34DC">
              <w:rPr>
                <w:rFonts w:ascii="Arial Narrow" w:hAnsi="Arial Narrow"/>
                <w:color w:val="000000" w:themeColor="text1"/>
                <w:lang w:val="es-ES"/>
              </w:rPr>
              <w:t xml:space="preserve">, conforme a los valores establecidos </w:t>
            </w:r>
            <w:proofErr w:type="spellStart"/>
            <w:r w:rsidRPr="008F3F9A">
              <w:rPr>
                <w:rFonts w:ascii="Arial Narrow" w:hAnsi="Arial Narrow"/>
                <w:color w:val="9BBB59" w:themeColor="accent3"/>
                <w:lang w:val="es-ES"/>
              </w:rPr>
              <w:t>xxxxxxxxxx</w:t>
            </w:r>
            <w:proofErr w:type="spellEnd"/>
            <w:r w:rsidRPr="00DD34DC">
              <w:rPr>
                <w:rFonts w:ascii="Arial Narrow" w:hAnsi="Arial Narrow"/>
                <w:color w:val="000000" w:themeColor="text1"/>
                <w:lang w:val="es-ES"/>
              </w:rPr>
              <w:t xml:space="preserve"> y el segundo por el estudio de mercado </w:t>
            </w:r>
            <w:r>
              <w:rPr>
                <w:rFonts w:ascii="Arial Narrow" w:hAnsi="Arial Narrow"/>
                <w:color w:val="000000" w:themeColor="text1"/>
                <w:lang w:val="es-ES"/>
              </w:rPr>
              <w:t xml:space="preserve">y análisis del sector </w:t>
            </w:r>
            <w:r w:rsidRPr="00DD34DC">
              <w:rPr>
                <w:rFonts w:ascii="Arial Narrow" w:hAnsi="Arial Narrow"/>
                <w:color w:val="000000" w:themeColor="text1"/>
                <w:lang w:val="es-ES"/>
              </w:rPr>
              <w:t xml:space="preserve">adelantado desde la </w:t>
            </w:r>
            <w:r w:rsidRPr="008F3F9A">
              <w:rPr>
                <w:rFonts w:ascii="Arial Narrow" w:hAnsi="Arial Narrow"/>
                <w:color w:val="9BBB59" w:themeColor="accent3"/>
                <w:lang w:val="es-ES"/>
              </w:rPr>
              <w:t>Secretaría</w:t>
            </w:r>
            <w:r>
              <w:rPr>
                <w:rFonts w:ascii="Arial Narrow" w:hAnsi="Arial Narrow"/>
                <w:color w:val="9BBB59" w:themeColor="accent3"/>
                <w:lang w:val="es-ES"/>
              </w:rPr>
              <w:t>/Dirección/oficina</w:t>
            </w:r>
            <w:r w:rsidRPr="008F3F9A">
              <w:rPr>
                <w:rFonts w:ascii="Arial Narrow" w:hAnsi="Arial Narrow"/>
                <w:color w:val="9BBB59" w:themeColor="accent3"/>
                <w:lang w:val="es-ES"/>
              </w:rPr>
              <w:t xml:space="preserve"> </w:t>
            </w:r>
            <w:proofErr w:type="spellStart"/>
            <w:r w:rsidRPr="008F3F9A">
              <w:rPr>
                <w:rFonts w:ascii="Arial Narrow" w:hAnsi="Arial Narrow"/>
                <w:color w:val="9BBB59" w:themeColor="accent3"/>
                <w:lang w:val="es-ES"/>
              </w:rPr>
              <w:t>xxxxxxxxxxxxxxx</w:t>
            </w:r>
            <w:proofErr w:type="spellEnd"/>
          </w:p>
          <w:p w14:paraId="1F7E8143" w14:textId="77777777" w:rsidR="00C24A88" w:rsidRPr="00DD34DC" w:rsidRDefault="00C24A88" w:rsidP="00C24A88">
            <w:pPr>
              <w:spacing w:after="0" w:line="240" w:lineRule="auto"/>
              <w:ind w:left="60" w:right="47"/>
              <w:jc w:val="both"/>
              <w:rPr>
                <w:rFonts w:ascii="Arial Narrow" w:hAnsi="Arial Narrow"/>
                <w:color w:val="000000" w:themeColor="text1"/>
                <w:lang w:val="es-ES"/>
              </w:rPr>
            </w:pPr>
          </w:p>
          <w:p w14:paraId="1F7E8144" w14:textId="10F8DF64" w:rsidR="00C24A88" w:rsidRDefault="00C24A88" w:rsidP="00C24A88">
            <w:pPr>
              <w:spacing w:after="0" w:line="240" w:lineRule="auto"/>
              <w:ind w:left="60" w:right="47"/>
              <w:jc w:val="both"/>
              <w:rPr>
                <w:rFonts w:ascii="Arial Narrow" w:hAnsi="Arial Narrow"/>
                <w:color w:val="000000" w:themeColor="text1"/>
                <w:lang w:val="es-ES"/>
              </w:rPr>
            </w:pPr>
            <w:r w:rsidRPr="00DD34DC">
              <w:rPr>
                <w:rFonts w:ascii="Arial Narrow" w:hAnsi="Arial Narrow"/>
                <w:color w:val="000000" w:themeColor="text1"/>
                <w:lang w:val="es-ES"/>
              </w:rPr>
              <w:t xml:space="preserve">La propuesta presentada y la cual se anexa contiene las siguientes condiciones técnicas: </w:t>
            </w:r>
          </w:p>
          <w:p w14:paraId="0167F6CD" w14:textId="77777777" w:rsidR="00C24A88" w:rsidRPr="008F3F9A" w:rsidRDefault="00C24A88" w:rsidP="00C24A88">
            <w:pPr>
              <w:spacing w:after="0" w:line="240" w:lineRule="auto"/>
              <w:ind w:left="60" w:right="47"/>
              <w:jc w:val="both"/>
              <w:rPr>
                <w:rFonts w:ascii="Arial Narrow" w:hAnsi="Arial Narrow"/>
                <w:color w:val="9BBB59" w:themeColor="accent3"/>
                <w:lang w:val="es-ES"/>
              </w:rPr>
            </w:pPr>
          </w:p>
          <w:p w14:paraId="52F18B9C" w14:textId="12CA4F0E" w:rsidR="00C24A88" w:rsidRPr="008F3F9A" w:rsidRDefault="00C24A88" w:rsidP="00C24A88">
            <w:pPr>
              <w:spacing w:after="0" w:line="240" w:lineRule="auto"/>
              <w:ind w:left="60" w:right="47"/>
              <w:jc w:val="both"/>
              <w:rPr>
                <w:rFonts w:ascii="Arial Narrow" w:hAnsi="Arial Narrow"/>
                <w:color w:val="9BBB59" w:themeColor="accent3"/>
                <w:lang w:val="es-ES"/>
              </w:rPr>
            </w:pPr>
            <w:r>
              <w:rPr>
                <w:rFonts w:ascii="Arial Narrow" w:hAnsi="Arial Narrow"/>
                <w:color w:val="9BBB59" w:themeColor="accent3"/>
                <w:lang w:val="es-ES"/>
              </w:rPr>
              <w:t>(</w:t>
            </w:r>
            <w:r w:rsidRPr="008F3F9A">
              <w:rPr>
                <w:rFonts w:ascii="Arial Narrow" w:hAnsi="Arial Narrow"/>
                <w:color w:val="9BBB59" w:themeColor="accent3"/>
                <w:lang w:val="es-ES"/>
              </w:rPr>
              <w:t>Incluir detalle de la PROPUESTA PRESENTADA y del estudio de mercado</w:t>
            </w:r>
            <w:r>
              <w:rPr>
                <w:rFonts w:ascii="Arial Narrow" w:hAnsi="Arial Narrow"/>
                <w:color w:val="9BBB59" w:themeColor="accent3"/>
                <w:lang w:val="es-ES"/>
              </w:rPr>
              <w:t xml:space="preserve"> adelantados para el presente convenio</w:t>
            </w:r>
            <w:r w:rsidRPr="008F3F9A">
              <w:rPr>
                <w:rFonts w:ascii="Arial Narrow" w:hAnsi="Arial Narrow"/>
                <w:color w:val="9BBB59" w:themeColor="accent3"/>
                <w:lang w:val="es-ES"/>
              </w:rPr>
              <w:t>.)</w:t>
            </w:r>
          </w:p>
          <w:p w14:paraId="1F7E8166" w14:textId="77777777" w:rsidR="00C24A88" w:rsidRPr="00DD34DC" w:rsidRDefault="00C24A88" w:rsidP="00C24A88">
            <w:pPr>
              <w:spacing w:after="0" w:line="240" w:lineRule="auto"/>
              <w:ind w:right="47"/>
              <w:jc w:val="both"/>
              <w:rPr>
                <w:rFonts w:ascii="Arial Narrow" w:hAnsi="Arial Narrow"/>
                <w:color w:val="000000" w:themeColor="text1"/>
                <w:lang w:val="es-ES"/>
              </w:rPr>
            </w:pPr>
          </w:p>
          <w:p w14:paraId="75B914FF" w14:textId="77777777" w:rsidR="00C24A88" w:rsidRDefault="00C24A88" w:rsidP="00C24A88">
            <w:pPr>
              <w:spacing w:after="0" w:line="240" w:lineRule="auto"/>
              <w:ind w:left="60" w:right="47"/>
              <w:jc w:val="both"/>
              <w:rPr>
                <w:rFonts w:ascii="Arial Narrow" w:hAnsi="Arial Narrow"/>
                <w:color w:val="9BBB59" w:themeColor="accent3"/>
                <w:szCs w:val="22"/>
                <w:lang w:val="es-ES"/>
              </w:rPr>
            </w:pPr>
            <w:r w:rsidRPr="00DD34DC">
              <w:rPr>
                <w:rFonts w:ascii="Arial Narrow" w:hAnsi="Arial Narrow"/>
                <w:color w:val="000000" w:themeColor="text1"/>
                <w:szCs w:val="22"/>
                <w:lang w:val="es-ES"/>
              </w:rPr>
              <w:t xml:space="preserve">Que en virtud de la propuesta y revisadas las condiciones técnicas ofrecidas se evidencian que las mismas complementan los requerimientos técnicos para la realización de actividades planeadas y de las cuales se anexan las </w:t>
            </w:r>
            <w:r w:rsidRPr="008F3F9A">
              <w:rPr>
                <w:rFonts w:ascii="Arial Narrow" w:hAnsi="Arial Narrow"/>
                <w:b/>
                <w:bCs/>
                <w:color w:val="9BBB59" w:themeColor="accent3"/>
                <w:szCs w:val="22"/>
                <w:lang w:val="es-ES"/>
              </w:rPr>
              <w:t xml:space="preserve">siguientes cotizaciones allegadas vía correo electrónico/ plataforma </w:t>
            </w:r>
            <w:proofErr w:type="spellStart"/>
            <w:r w:rsidRPr="008F3F9A">
              <w:rPr>
                <w:rFonts w:ascii="Arial Narrow" w:hAnsi="Arial Narrow"/>
                <w:b/>
                <w:bCs/>
                <w:color w:val="9BBB59" w:themeColor="accent3"/>
                <w:szCs w:val="22"/>
                <w:lang w:val="es-ES"/>
              </w:rPr>
              <w:t>secop</w:t>
            </w:r>
            <w:proofErr w:type="spellEnd"/>
            <w:r w:rsidRPr="008F3F9A">
              <w:rPr>
                <w:rFonts w:ascii="Arial Narrow" w:hAnsi="Arial Narrow"/>
                <w:b/>
                <w:bCs/>
                <w:color w:val="9BBB59" w:themeColor="accent3"/>
                <w:szCs w:val="22"/>
                <w:lang w:val="es-ES"/>
              </w:rPr>
              <w:t xml:space="preserve"> II,</w:t>
            </w:r>
            <w:r w:rsidRPr="008F3F9A">
              <w:rPr>
                <w:rFonts w:ascii="Arial Narrow" w:hAnsi="Arial Narrow"/>
                <w:color w:val="9BBB59" w:themeColor="accent3"/>
                <w:szCs w:val="22"/>
                <w:lang w:val="es-ES"/>
              </w:rPr>
              <w:t xml:space="preserve"> </w:t>
            </w:r>
          </w:p>
          <w:p w14:paraId="141724E8" w14:textId="77777777" w:rsidR="00C24A88" w:rsidRDefault="00C24A88" w:rsidP="00C24A88">
            <w:pPr>
              <w:spacing w:after="0" w:line="240" w:lineRule="auto"/>
              <w:ind w:left="60" w:right="47"/>
              <w:jc w:val="both"/>
              <w:rPr>
                <w:rFonts w:ascii="Arial Narrow" w:hAnsi="Arial Narrow"/>
                <w:color w:val="9BBB59" w:themeColor="accent3"/>
                <w:szCs w:val="22"/>
                <w:lang w:val="es-ES"/>
              </w:rPr>
            </w:pPr>
          </w:p>
          <w:p w14:paraId="42C8157F" w14:textId="3862FA2E" w:rsidR="00C24A88" w:rsidRDefault="00C24A88" w:rsidP="00C24A88">
            <w:pPr>
              <w:spacing w:after="0" w:line="240" w:lineRule="auto"/>
              <w:ind w:left="60" w:right="47"/>
              <w:jc w:val="both"/>
              <w:rPr>
                <w:rFonts w:ascii="Arial Narrow" w:hAnsi="Arial Narrow"/>
                <w:color w:val="9BBB59" w:themeColor="accent3"/>
                <w:szCs w:val="22"/>
                <w:lang w:val="es-ES"/>
              </w:rPr>
            </w:pPr>
            <w:r>
              <w:rPr>
                <w:rFonts w:ascii="Arial Narrow" w:hAnsi="Arial Narrow"/>
                <w:color w:val="9BBB59" w:themeColor="accent3"/>
                <w:szCs w:val="22"/>
                <w:lang w:val="es-ES"/>
              </w:rPr>
              <w:t xml:space="preserve">(INCLUIR EL DETALLE DE LAS COTIZACIONES REALIZADAS). </w:t>
            </w:r>
          </w:p>
          <w:p w14:paraId="032B1DF8" w14:textId="77777777" w:rsidR="00C24A88" w:rsidRPr="008F3F9A" w:rsidRDefault="00C24A88" w:rsidP="00C24A88">
            <w:pPr>
              <w:spacing w:after="0" w:line="240" w:lineRule="auto"/>
              <w:ind w:left="60" w:right="47"/>
              <w:jc w:val="both"/>
              <w:rPr>
                <w:rFonts w:ascii="Arial Narrow" w:hAnsi="Arial Narrow"/>
                <w:b/>
                <w:bCs/>
                <w:color w:val="auto"/>
                <w:szCs w:val="22"/>
                <w:lang w:val="es-ES"/>
              </w:rPr>
            </w:pPr>
          </w:p>
          <w:p w14:paraId="58A11195" w14:textId="3B478ED1" w:rsidR="00C24A88" w:rsidRPr="008F3F9A" w:rsidRDefault="00C24A88" w:rsidP="00C24A88">
            <w:pPr>
              <w:spacing w:after="0" w:line="240" w:lineRule="auto"/>
              <w:ind w:left="60" w:right="47"/>
              <w:jc w:val="both"/>
              <w:rPr>
                <w:rFonts w:ascii="Arial Narrow" w:hAnsi="Arial Narrow"/>
                <w:b/>
                <w:bCs/>
                <w:color w:val="auto"/>
                <w:szCs w:val="22"/>
                <w:lang w:val="es-ES"/>
              </w:rPr>
            </w:pPr>
            <w:r w:rsidRPr="008F3F9A">
              <w:rPr>
                <w:rFonts w:ascii="Arial Narrow" w:hAnsi="Arial Narrow"/>
                <w:b/>
                <w:bCs/>
                <w:color w:val="auto"/>
                <w:szCs w:val="22"/>
                <w:lang w:val="es-ES"/>
              </w:rPr>
              <w:t xml:space="preserve">Finalmente se obtiene que los aportes de las partes se definen de la siguiente forma; </w:t>
            </w:r>
          </w:p>
          <w:p w14:paraId="1F7E8167" w14:textId="28296F56" w:rsidR="00C24A88" w:rsidRPr="008F3F9A" w:rsidRDefault="00C24A88" w:rsidP="00C24A88">
            <w:pPr>
              <w:spacing w:after="0" w:line="240" w:lineRule="auto"/>
              <w:ind w:left="60" w:right="47"/>
              <w:jc w:val="both"/>
              <w:rPr>
                <w:rFonts w:ascii="Arial Narrow" w:hAnsi="Arial Narrow"/>
                <w:color w:val="9BBB59" w:themeColor="accent3"/>
                <w:szCs w:val="22"/>
                <w:lang w:val="es-ES"/>
              </w:rPr>
            </w:pPr>
            <w:r w:rsidRPr="008F3F9A">
              <w:rPr>
                <w:rFonts w:ascii="Arial Narrow" w:hAnsi="Arial Narrow"/>
                <w:color w:val="9BBB59" w:themeColor="accent3"/>
                <w:szCs w:val="22"/>
                <w:lang w:val="es-ES"/>
              </w:rPr>
              <w:t xml:space="preserve"> </w:t>
            </w:r>
          </w:p>
          <w:tbl>
            <w:tblPr>
              <w:tblW w:w="6485" w:type="dxa"/>
              <w:jc w:val="center"/>
              <w:tblLayout w:type="fixed"/>
              <w:tblLook w:val="06A0" w:firstRow="1" w:lastRow="0" w:firstColumn="1" w:lastColumn="0" w:noHBand="1" w:noVBand="1"/>
            </w:tblPr>
            <w:tblGrid>
              <w:gridCol w:w="3370"/>
              <w:gridCol w:w="3115"/>
            </w:tblGrid>
            <w:tr w:rsidR="00C24A88" w:rsidRPr="00DD34DC" w14:paraId="1F7E8327" w14:textId="77777777" w:rsidTr="00DD34DC">
              <w:trPr>
                <w:trHeight w:val="300"/>
                <w:jc w:val="center"/>
              </w:trPr>
              <w:tc>
                <w:tcPr>
                  <w:tcW w:w="3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5" w14:textId="77777777" w:rsidR="00C24A88" w:rsidRPr="00DD34DC" w:rsidRDefault="00C24A88" w:rsidP="00C24A88">
                  <w:pPr>
                    <w:spacing w:line="240" w:lineRule="auto"/>
                    <w:jc w:val="center"/>
                    <w:rPr>
                      <w:rFonts w:ascii="Arial Narrow" w:hAnsi="Arial Narrow"/>
                      <w:color w:val="000000" w:themeColor="text1"/>
                    </w:rPr>
                  </w:pPr>
                  <w:r w:rsidRPr="00DD34DC">
                    <w:rPr>
                      <w:rFonts w:ascii="Arial Narrow" w:hAnsi="Arial Narrow"/>
                      <w:b/>
                      <w:color w:val="000000" w:themeColor="text1"/>
                    </w:rPr>
                    <w:t>APORTANTE</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6" w14:textId="77777777" w:rsidR="00C24A88" w:rsidRPr="00DD34DC" w:rsidRDefault="00C24A88" w:rsidP="00C24A88">
                  <w:pPr>
                    <w:spacing w:line="240" w:lineRule="auto"/>
                    <w:jc w:val="center"/>
                    <w:rPr>
                      <w:rFonts w:ascii="Arial Narrow" w:hAnsi="Arial Narrow"/>
                      <w:color w:val="000000" w:themeColor="text1"/>
                    </w:rPr>
                  </w:pPr>
                  <w:r w:rsidRPr="00DD34DC">
                    <w:rPr>
                      <w:rFonts w:ascii="Arial Narrow" w:hAnsi="Arial Narrow"/>
                      <w:b/>
                      <w:color w:val="000000" w:themeColor="text1"/>
                    </w:rPr>
                    <w:t>APORTE TOTAL CONVENIO</w:t>
                  </w:r>
                </w:p>
              </w:tc>
            </w:tr>
            <w:tr w:rsidR="00C24A88" w:rsidRPr="00DD34DC" w14:paraId="1F7E832A" w14:textId="77777777" w:rsidTr="00005768">
              <w:trPr>
                <w:trHeight w:val="60"/>
                <w:jc w:val="center"/>
              </w:trPr>
              <w:tc>
                <w:tcPr>
                  <w:tcW w:w="3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8" w14:textId="77777777" w:rsidR="00C24A88" w:rsidRPr="00DD34DC" w:rsidRDefault="00C24A88" w:rsidP="00C24A88">
                  <w:pPr>
                    <w:spacing w:line="240" w:lineRule="auto"/>
                    <w:jc w:val="center"/>
                    <w:rPr>
                      <w:rFonts w:ascii="Arial Narrow" w:hAnsi="Arial Narrow"/>
                      <w:color w:val="000000" w:themeColor="text1"/>
                    </w:rPr>
                  </w:pPr>
                  <w:r w:rsidRPr="00DD34DC">
                    <w:rPr>
                      <w:rFonts w:ascii="Arial Narrow" w:hAnsi="Arial Narrow"/>
                      <w:color w:val="000000" w:themeColor="text1"/>
                    </w:rPr>
                    <w:t>Alcaldía Municipal de Fusagasugá</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9" w14:textId="12C7EC8F" w:rsidR="00C24A88" w:rsidRPr="008F3F9A" w:rsidRDefault="00C24A88" w:rsidP="00C24A88">
                  <w:pPr>
                    <w:spacing w:line="240" w:lineRule="auto"/>
                    <w:jc w:val="right"/>
                    <w:rPr>
                      <w:rFonts w:ascii="Arial Narrow" w:hAnsi="Arial Narrow"/>
                      <w:color w:val="9BBB59" w:themeColor="accent3"/>
                    </w:rPr>
                  </w:pPr>
                  <w:r w:rsidRPr="008F3F9A">
                    <w:rPr>
                      <w:rFonts w:ascii="Arial Narrow" w:hAnsi="Arial Narrow"/>
                      <w:b/>
                      <w:color w:val="9BBB59" w:themeColor="accent3"/>
                    </w:rPr>
                    <w:t xml:space="preserve">$ </w:t>
                  </w:r>
                  <w:proofErr w:type="spellStart"/>
                  <w:r w:rsidRPr="008F3F9A">
                    <w:rPr>
                      <w:rFonts w:ascii="Arial Narrow" w:hAnsi="Arial Narrow"/>
                      <w:b/>
                      <w:color w:val="9BBB59" w:themeColor="accent3"/>
                    </w:rPr>
                    <w:t>xxxxxxxxxx</w:t>
                  </w:r>
                  <w:proofErr w:type="spellEnd"/>
                </w:p>
              </w:tc>
            </w:tr>
            <w:tr w:rsidR="00C24A88" w:rsidRPr="00DD34DC" w14:paraId="1F7E832D" w14:textId="77777777" w:rsidTr="00DD34DC">
              <w:trPr>
                <w:trHeight w:val="300"/>
                <w:jc w:val="center"/>
              </w:trPr>
              <w:tc>
                <w:tcPr>
                  <w:tcW w:w="3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B" w14:textId="6EFBA62C" w:rsidR="00C24A88" w:rsidRPr="00DD34DC" w:rsidRDefault="00C24A88" w:rsidP="00C24A88">
                  <w:pPr>
                    <w:spacing w:line="240" w:lineRule="auto"/>
                    <w:jc w:val="center"/>
                    <w:rPr>
                      <w:rFonts w:ascii="Arial Narrow" w:hAnsi="Arial Narrow"/>
                      <w:color w:val="000000" w:themeColor="text1"/>
                    </w:rPr>
                  </w:pPr>
                  <w:r w:rsidRPr="008F3F9A">
                    <w:rPr>
                      <w:rFonts w:ascii="Arial Narrow" w:hAnsi="Arial Narrow"/>
                      <w:color w:val="9BBB59" w:themeColor="accent3"/>
                      <w:lang w:val="es-ES"/>
                    </w:rPr>
                    <w:t xml:space="preserve">El instituto </w:t>
                  </w:r>
                  <w:proofErr w:type="spellStart"/>
                  <w:r w:rsidRPr="008F3F9A">
                    <w:rPr>
                      <w:rFonts w:ascii="Arial Narrow" w:hAnsi="Arial Narrow"/>
                      <w:color w:val="9BBB59" w:themeColor="accent3"/>
                      <w:lang w:val="es-ES"/>
                    </w:rPr>
                    <w:t>xxxxx</w:t>
                  </w:r>
                  <w:proofErr w:type="spellEnd"/>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832C" w14:textId="039215AF" w:rsidR="00C24A88" w:rsidRPr="008F3F9A" w:rsidRDefault="00C24A88" w:rsidP="00C24A88">
                  <w:pPr>
                    <w:spacing w:line="240" w:lineRule="auto"/>
                    <w:jc w:val="right"/>
                    <w:rPr>
                      <w:rFonts w:ascii="Arial Narrow" w:hAnsi="Arial Narrow"/>
                      <w:color w:val="9BBB59" w:themeColor="accent3"/>
                    </w:rPr>
                  </w:pPr>
                  <w:r w:rsidRPr="008F3F9A">
                    <w:rPr>
                      <w:rFonts w:ascii="Arial Narrow" w:hAnsi="Arial Narrow"/>
                      <w:b/>
                      <w:color w:val="9BBB59" w:themeColor="accent3"/>
                    </w:rPr>
                    <w:t>$</w:t>
                  </w:r>
                  <w:proofErr w:type="spellStart"/>
                  <w:r w:rsidRPr="008F3F9A">
                    <w:rPr>
                      <w:rFonts w:ascii="Arial Narrow" w:hAnsi="Arial Narrow"/>
                      <w:b/>
                      <w:color w:val="9BBB59" w:themeColor="accent3"/>
                    </w:rPr>
                    <w:t>xxxxxxxxxx</w:t>
                  </w:r>
                  <w:proofErr w:type="spellEnd"/>
                </w:p>
              </w:tc>
            </w:tr>
          </w:tbl>
          <w:p w14:paraId="1F7E832E" w14:textId="77777777" w:rsidR="00C24A88" w:rsidRPr="00DD34DC" w:rsidRDefault="00C24A88" w:rsidP="00C24A88">
            <w:pPr>
              <w:spacing w:after="0" w:line="240" w:lineRule="auto"/>
              <w:ind w:left="60" w:right="47"/>
              <w:jc w:val="both"/>
              <w:rPr>
                <w:rFonts w:ascii="Arial Narrow" w:hAnsi="Arial Narrow"/>
                <w:color w:val="000000" w:themeColor="text1"/>
              </w:rPr>
            </w:pPr>
            <w:r w:rsidRPr="00DD34DC">
              <w:rPr>
                <w:rFonts w:ascii="Arial Narrow" w:hAnsi="Arial Narrow"/>
                <w:color w:val="000000" w:themeColor="text1"/>
              </w:rPr>
              <w:t xml:space="preserve"> </w:t>
            </w:r>
          </w:p>
          <w:p w14:paraId="1F7E8331" w14:textId="77777777" w:rsidR="00C24A88" w:rsidRPr="00DD34DC" w:rsidRDefault="00C24A88" w:rsidP="00C24A88">
            <w:pPr>
              <w:spacing w:after="0" w:line="240" w:lineRule="auto"/>
              <w:ind w:left="60" w:right="48"/>
              <w:jc w:val="both"/>
              <w:rPr>
                <w:rFonts w:ascii="Arial Narrow" w:hAnsi="Arial Narrow"/>
                <w:color w:val="000000" w:themeColor="text1"/>
              </w:rPr>
            </w:pPr>
            <w:r w:rsidRPr="00DD34DC">
              <w:rPr>
                <w:rFonts w:ascii="Arial Narrow" w:hAnsi="Arial Narrow"/>
                <w:b/>
                <w:color w:val="000000" w:themeColor="text1"/>
              </w:rPr>
              <w:t>Origen de los recursos:</w:t>
            </w:r>
          </w:p>
          <w:p w14:paraId="1F7E8333" w14:textId="070824E0" w:rsidR="00C24A88" w:rsidRPr="00DD34DC" w:rsidRDefault="00C24A88" w:rsidP="00C24A88">
            <w:pPr>
              <w:spacing w:after="0" w:line="240" w:lineRule="auto"/>
              <w:ind w:left="60" w:right="48"/>
              <w:jc w:val="both"/>
              <w:rPr>
                <w:rFonts w:ascii="Arial Narrow" w:hAnsi="Arial Narrow"/>
                <w:color w:val="000000" w:themeColor="text1"/>
              </w:rPr>
            </w:pPr>
            <w:r w:rsidRPr="00DD34DC">
              <w:rPr>
                <w:rFonts w:ascii="Arial Narrow" w:hAnsi="Arial Narrow"/>
                <w:b/>
                <w:color w:val="000000" w:themeColor="text1"/>
              </w:rPr>
              <w:t xml:space="preserve">  </w:t>
            </w:r>
          </w:p>
          <w:tbl>
            <w:tblPr>
              <w:tblW w:w="7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1044"/>
              <w:gridCol w:w="1321"/>
              <w:gridCol w:w="1155"/>
              <w:gridCol w:w="1419"/>
              <w:gridCol w:w="1202"/>
            </w:tblGrid>
            <w:tr w:rsidR="00C24A88" w:rsidRPr="00DD34DC" w14:paraId="1F7E833A" w14:textId="77777777" w:rsidTr="00005768">
              <w:trPr>
                <w:trHeight w:val="464"/>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1F7E8334"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DEPENDENCIA</w:t>
                  </w:r>
                </w:p>
              </w:tc>
              <w:tc>
                <w:tcPr>
                  <w:tcW w:w="1044" w:type="dxa"/>
                  <w:tcBorders>
                    <w:top w:val="single" w:sz="4" w:space="0" w:color="000000"/>
                    <w:left w:val="single" w:sz="4" w:space="0" w:color="000000"/>
                    <w:bottom w:val="single" w:sz="4" w:space="0" w:color="000000"/>
                    <w:right w:val="single" w:sz="4" w:space="0" w:color="000000"/>
                  </w:tcBorders>
                  <w:vAlign w:val="center"/>
                </w:tcPr>
                <w:p w14:paraId="1F7E8335"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CÓDIGO RUBRO</w:t>
                  </w:r>
                </w:p>
              </w:tc>
              <w:tc>
                <w:tcPr>
                  <w:tcW w:w="1321" w:type="dxa"/>
                  <w:tcBorders>
                    <w:top w:val="single" w:sz="4" w:space="0" w:color="000000"/>
                    <w:left w:val="single" w:sz="4" w:space="0" w:color="000000"/>
                    <w:bottom w:val="single" w:sz="4" w:space="0" w:color="000000"/>
                    <w:right w:val="single" w:sz="4" w:space="0" w:color="000000"/>
                  </w:tcBorders>
                  <w:vAlign w:val="center"/>
                </w:tcPr>
                <w:p w14:paraId="1F7E8336"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VALOR</w:t>
                  </w:r>
                </w:p>
              </w:tc>
              <w:tc>
                <w:tcPr>
                  <w:tcW w:w="1155" w:type="dxa"/>
                  <w:tcBorders>
                    <w:top w:val="single" w:sz="4" w:space="0" w:color="000000"/>
                    <w:left w:val="single" w:sz="4" w:space="0" w:color="000000"/>
                    <w:bottom w:val="single" w:sz="4" w:space="0" w:color="000000"/>
                    <w:right w:val="single" w:sz="4" w:space="0" w:color="000000"/>
                  </w:tcBorders>
                  <w:vAlign w:val="center"/>
                </w:tcPr>
                <w:p w14:paraId="1F7E8337"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ORIGEN DEL RECURSO</w:t>
                  </w:r>
                </w:p>
              </w:tc>
              <w:tc>
                <w:tcPr>
                  <w:tcW w:w="1419" w:type="dxa"/>
                  <w:tcBorders>
                    <w:top w:val="single" w:sz="4" w:space="0" w:color="000000"/>
                    <w:left w:val="single" w:sz="4" w:space="0" w:color="000000"/>
                    <w:bottom w:val="single" w:sz="4" w:space="0" w:color="000000"/>
                    <w:right w:val="single" w:sz="4" w:space="0" w:color="000000"/>
                  </w:tcBorders>
                  <w:vAlign w:val="center"/>
                </w:tcPr>
                <w:p w14:paraId="1F7E8338"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RECURSOS DE INVERSIÓN O FUNCIONAMIENTO</w:t>
                  </w:r>
                </w:p>
              </w:tc>
              <w:tc>
                <w:tcPr>
                  <w:tcW w:w="1202" w:type="dxa"/>
                  <w:tcBorders>
                    <w:top w:val="single" w:sz="4" w:space="0" w:color="000000"/>
                    <w:left w:val="single" w:sz="4" w:space="0" w:color="000000"/>
                    <w:bottom w:val="single" w:sz="4" w:space="0" w:color="000000"/>
                    <w:right w:val="single" w:sz="4" w:space="0" w:color="000000"/>
                  </w:tcBorders>
                  <w:vAlign w:val="center"/>
                </w:tcPr>
                <w:p w14:paraId="1F7E8339" w14:textId="77777777" w:rsidR="00C24A88" w:rsidRPr="00DD34DC" w:rsidRDefault="00C24A88" w:rsidP="00C24A88">
                  <w:pPr>
                    <w:spacing w:after="0" w:line="240" w:lineRule="auto"/>
                    <w:jc w:val="center"/>
                    <w:rPr>
                      <w:rFonts w:ascii="Arial" w:hAnsi="Arial"/>
                      <w:b/>
                      <w:color w:val="000000" w:themeColor="text1"/>
                      <w:sz w:val="16"/>
                    </w:rPr>
                  </w:pPr>
                  <w:r w:rsidRPr="00DD34DC">
                    <w:rPr>
                      <w:rFonts w:ascii="Arial" w:hAnsi="Arial"/>
                      <w:b/>
                      <w:color w:val="000000" w:themeColor="text1"/>
                      <w:sz w:val="16"/>
                    </w:rPr>
                    <w:t>BANCO DE PROYECTOS</w:t>
                  </w:r>
                </w:p>
              </w:tc>
            </w:tr>
            <w:tr w:rsidR="00C24A88" w:rsidRPr="00DD34DC" w14:paraId="1F7E8341" w14:textId="77777777" w:rsidTr="00005768">
              <w:trPr>
                <w:trHeight w:val="336"/>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1F7E833B" w14:textId="77777777" w:rsidR="00C24A88" w:rsidRPr="00DD34DC" w:rsidRDefault="00C24A88" w:rsidP="00C24A88">
                  <w:pPr>
                    <w:spacing w:after="0" w:line="240" w:lineRule="auto"/>
                    <w:jc w:val="center"/>
                    <w:rPr>
                      <w:rFonts w:ascii="Arial" w:hAnsi="Arial"/>
                      <w:color w:val="000000" w:themeColor="text1"/>
                      <w:sz w:val="16"/>
                    </w:rPr>
                  </w:pPr>
                  <w:r w:rsidRPr="00DD34DC">
                    <w:rPr>
                      <w:rFonts w:ascii="Arial" w:hAnsi="Arial"/>
                      <w:color w:val="000000" w:themeColor="text1"/>
                      <w:sz w:val="16"/>
                    </w:rPr>
                    <w:t>Gestión Social</w:t>
                  </w:r>
                </w:p>
              </w:tc>
              <w:tc>
                <w:tcPr>
                  <w:tcW w:w="1044" w:type="dxa"/>
                  <w:tcBorders>
                    <w:top w:val="single" w:sz="4" w:space="0" w:color="000000"/>
                    <w:left w:val="single" w:sz="4" w:space="0" w:color="000000"/>
                    <w:bottom w:val="single" w:sz="4" w:space="0" w:color="000000"/>
                    <w:right w:val="single" w:sz="4" w:space="0" w:color="000000"/>
                  </w:tcBorders>
                  <w:vAlign w:val="center"/>
                </w:tcPr>
                <w:p w14:paraId="1F7E833C" w14:textId="77777777" w:rsidR="00C24A88" w:rsidRPr="00DD34DC" w:rsidRDefault="00C24A88" w:rsidP="00C24A88">
                  <w:pPr>
                    <w:spacing w:line="240" w:lineRule="auto"/>
                    <w:jc w:val="center"/>
                    <w:rPr>
                      <w:rFonts w:ascii="Arial" w:hAnsi="Arial"/>
                      <w:color w:val="000000" w:themeColor="text1"/>
                      <w:sz w:val="16"/>
                    </w:rPr>
                  </w:pPr>
                  <w:r w:rsidRPr="00DD34DC">
                    <w:rPr>
                      <w:rFonts w:ascii="Arial" w:hAnsi="Arial"/>
                      <w:color w:val="000000" w:themeColor="text1"/>
                      <w:sz w:val="16"/>
                    </w:rPr>
                    <w:t>2.3.2.02.02.009.9.0.0.4102043.005.1.2.1.0.00</w:t>
                  </w:r>
                </w:p>
              </w:tc>
              <w:tc>
                <w:tcPr>
                  <w:tcW w:w="1321" w:type="dxa"/>
                  <w:tcBorders>
                    <w:top w:val="single" w:sz="4" w:space="0" w:color="000000"/>
                    <w:left w:val="single" w:sz="4" w:space="0" w:color="000000"/>
                    <w:bottom w:val="single" w:sz="4" w:space="0" w:color="000000"/>
                    <w:right w:val="single" w:sz="4" w:space="0" w:color="000000"/>
                  </w:tcBorders>
                  <w:vAlign w:val="center"/>
                </w:tcPr>
                <w:p w14:paraId="1F7E833D" w14:textId="77777777" w:rsidR="00C24A88" w:rsidRPr="00DD34DC" w:rsidRDefault="00C24A88" w:rsidP="00C24A88">
                  <w:pPr>
                    <w:spacing w:after="0" w:line="240" w:lineRule="auto"/>
                    <w:jc w:val="center"/>
                    <w:rPr>
                      <w:rFonts w:ascii="Arial" w:hAnsi="Arial"/>
                      <w:color w:val="000000" w:themeColor="text1"/>
                      <w:sz w:val="16"/>
                    </w:rPr>
                  </w:pPr>
                  <w:r w:rsidRPr="00DD34DC">
                    <w:rPr>
                      <w:rFonts w:ascii="Arial" w:hAnsi="Arial"/>
                      <w:color w:val="000000" w:themeColor="text1"/>
                      <w:sz w:val="16"/>
                    </w:rPr>
                    <w:t>$70.444.650,00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F7E833E" w14:textId="77777777" w:rsidR="00C24A88" w:rsidRPr="00DD34DC" w:rsidRDefault="00C24A88" w:rsidP="00C24A88">
                  <w:pPr>
                    <w:spacing w:after="0" w:line="240" w:lineRule="auto"/>
                    <w:jc w:val="center"/>
                    <w:rPr>
                      <w:rFonts w:ascii="Arial" w:hAnsi="Arial"/>
                      <w:color w:val="000000" w:themeColor="text1"/>
                      <w:sz w:val="16"/>
                    </w:rPr>
                  </w:pPr>
                  <w:r w:rsidRPr="00DD34DC">
                    <w:rPr>
                      <w:rFonts w:ascii="Arial" w:hAnsi="Arial"/>
                      <w:color w:val="000000" w:themeColor="text1"/>
                      <w:sz w:val="16"/>
                    </w:rPr>
                    <w:t>1.2.1.0.00</w:t>
                  </w:r>
                </w:p>
              </w:tc>
              <w:tc>
                <w:tcPr>
                  <w:tcW w:w="1419" w:type="dxa"/>
                  <w:tcBorders>
                    <w:top w:val="single" w:sz="4" w:space="0" w:color="000000"/>
                    <w:left w:val="single" w:sz="4" w:space="0" w:color="000000"/>
                    <w:bottom w:val="single" w:sz="4" w:space="0" w:color="000000"/>
                    <w:right w:val="single" w:sz="4" w:space="0" w:color="000000"/>
                  </w:tcBorders>
                  <w:vAlign w:val="center"/>
                </w:tcPr>
                <w:p w14:paraId="1F7E833F" w14:textId="77777777" w:rsidR="00C24A88" w:rsidRPr="00DD34DC" w:rsidRDefault="00C24A88" w:rsidP="00C24A88">
                  <w:pPr>
                    <w:spacing w:line="240" w:lineRule="auto"/>
                    <w:jc w:val="center"/>
                    <w:rPr>
                      <w:rFonts w:ascii="Arial" w:hAnsi="Arial"/>
                      <w:color w:val="000000" w:themeColor="text1"/>
                      <w:sz w:val="16"/>
                    </w:rPr>
                  </w:pPr>
                  <w:r w:rsidRPr="00DD34DC">
                    <w:rPr>
                      <w:rFonts w:ascii="Arial" w:hAnsi="Arial"/>
                      <w:color w:val="000000" w:themeColor="text1"/>
                      <w:sz w:val="16"/>
                    </w:rPr>
                    <w:t>INVERSIÓN</w:t>
                  </w:r>
                </w:p>
              </w:tc>
              <w:tc>
                <w:tcPr>
                  <w:tcW w:w="1202" w:type="dxa"/>
                  <w:tcBorders>
                    <w:top w:val="single" w:sz="4" w:space="0" w:color="000000"/>
                    <w:left w:val="single" w:sz="4" w:space="0" w:color="000000"/>
                    <w:bottom w:val="single" w:sz="4" w:space="0" w:color="000000"/>
                    <w:right w:val="single" w:sz="4" w:space="0" w:color="000000"/>
                  </w:tcBorders>
                  <w:vAlign w:val="center"/>
                </w:tcPr>
                <w:p w14:paraId="1F7E8340" w14:textId="77777777" w:rsidR="00C24A88" w:rsidRPr="00DD34DC" w:rsidRDefault="00C24A88" w:rsidP="00C24A88">
                  <w:pPr>
                    <w:spacing w:line="240" w:lineRule="auto"/>
                    <w:jc w:val="center"/>
                    <w:rPr>
                      <w:rFonts w:ascii="Arial" w:hAnsi="Arial"/>
                      <w:color w:val="000000" w:themeColor="text1"/>
                      <w:sz w:val="16"/>
                    </w:rPr>
                  </w:pPr>
                  <w:r w:rsidRPr="00DD34DC">
                    <w:rPr>
                      <w:rFonts w:ascii="Arial" w:hAnsi="Arial"/>
                      <w:color w:val="000000" w:themeColor="text1"/>
                      <w:sz w:val="16"/>
                      <w:lang w:val="es-AR"/>
                    </w:rPr>
                    <w:t>2024252900018</w:t>
                  </w:r>
                  <w:r w:rsidRPr="00DD34DC">
                    <w:rPr>
                      <w:rFonts w:ascii="Arial" w:hAnsi="Arial"/>
                      <w:color w:val="000000" w:themeColor="text1"/>
                      <w:sz w:val="16"/>
                    </w:rPr>
                    <w:t> </w:t>
                  </w:r>
                </w:p>
              </w:tc>
            </w:tr>
          </w:tbl>
          <w:p w14:paraId="1F7E8344" w14:textId="1D5BF165" w:rsidR="00C24A88" w:rsidRPr="00DD34DC" w:rsidRDefault="00C24A88" w:rsidP="00C24A88">
            <w:pPr>
              <w:spacing w:after="0" w:line="240" w:lineRule="auto"/>
              <w:ind w:right="48"/>
              <w:jc w:val="both"/>
              <w:rPr>
                <w:rFonts w:ascii="Arial Narrow" w:hAnsi="Arial Narrow"/>
                <w:color w:val="000000" w:themeColor="text1"/>
              </w:rPr>
            </w:pPr>
          </w:p>
        </w:tc>
      </w:tr>
      <w:tr w:rsidR="00C24A88" w:rsidRPr="00DD34DC" w14:paraId="3066AE2C" w14:textId="77777777" w:rsidTr="008F3F9A">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60" w:type="dxa"/>
              <w:right w:w="60" w:type="dxa"/>
            </w:tcMar>
            <w:vAlign w:val="center"/>
          </w:tcPr>
          <w:p w14:paraId="4985E31D" w14:textId="4F40495F" w:rsidR="00C24A88" w:rsidRPr="00DD34DC" w:rsidRDefault="00C24A88" w:rsidP="00C24A88">
            <w:pPr>
              <w:spacing w:after="0" w:line="240" w:lineRule="auto"/>
              <w:ind w:right="47"/>
              <w:jc w:val="both"/>
              <w:rPr>
                <w:rFonts w:ascii="Arial Narrow" w:hAnsi="Arial Narrow"/>
                <w:color w:val="000000" w:themeColor="text1"/>
                <w:lang w:val="es-ES"/>
              </w:rPr>
            </w:pPr>
            <w:r>
              <w:rPr>
                <w:rFonts w:ascii="Arial Narrow" w:hAnsi="Arial Narrow"/>
                <w:b/>
                <w:szCs w:val="22"/>
              </w:rPr>
              <w:t>6.I</w:t>
            </w:r>
            <w:r w:rsidRPr="00A70256">
              <w:rPr>
                <w:rFonts w:ascii="Arial Narrow" w:hAnsi="Arial Narrow"/>
                <w:b/>
                <w:szCs w:val="22"/>
              </w:rPr>
              <w:t>DENTIFICACIÓN DEL CLASIFICADOR DE BIENES Y SERVICIOS</w:t>
            </w:r>
          </w:p>
        </w:tc>
      </w:tr>
      <w:tr w:rsidR="00C24A88" w:rsidRPr="00DD34DC" w14:paraId="1ECDE284" w14:textId="77777777" w:rsidTr="008F3F9A">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60" w:type="dxa"/>
              <w:right w:w="60" w:type="dxa"/>
            </w:tcMar>
            <w:vAlign w:val="center"/>
          </w:tcPr>
          <w:p w14:paraId="6135F391" w14:textId="77777777" w:rsidR="00C24A88" w:rsidRPr="00E57AE8" w:rsidRDefault="00C24A88" w:rsidP="00C24A88">
            <w:pPr>
              <w:autoSpaceDE w:val="0"/>
              <w:autoSpaceDN w:val="0"/>
              <w:adjustRightInd w:val="0"/>
              <w:jc w:val="both"/>
              <w:rPr>
                <w:rFonts w:ascii="Arial Narrow" w:eastAsia="Arial" w:hAnsi="Arial Narrow" w:cs="Arial"/>
                <w:szCs w:val="22"/>
              </w:rPr>
            </w:pPr>
            <w:r w:rsidRPr="00E57AE8">
              <w:rPr>
                <w:rFonts w:ascii="Arial Narrow" w:eastAsia="Arial" w:hAnsi="Arial Narrow" w:cs="Arial"/>
                <w:szCs w:val="22"/>
              </w:rPr>
              <w:t>El Artículo 2.2.1.2.1.5.1 del Decreto 1082 de 2015 modificado por el artículo 2 del Decreto 1860 de 2021, en el numeral tercero, establece que la descripción del objeto a contratar debe estar identificado con el cuarto nivel del Clasificador de Bienes y Servicios, de ser posible, o de lo contrario con el tercer nivel.</w:t>
            </w:r>
          </w:p>
          <w:p w14:paraId="6DCDE0FB" w14:textId="77777777" w:rsidR="00C24A88" w:rsidRDefault="00C24A88" w:rsidP="00C24A88">
            <w:pPr>
              <w:autoSpaceDE w:val="0"/>
              <w:autoSpaceDN w:val="0"/>
              <w:adjustRightInd w:val="0"/>
              <w:jc w:val="both"/>
              <w:rPr>
                <w:rFonts w:ascii="Arial Narrow" w:eastAsia="Arial" w:hAnsi="Arial Narrow" w:cs="Arial"/>
                <w:szCs w:val="22"/>
              </w:rPr>
            </w:pPr>
            <w:r w:rsidRPr="00E57AE8">
              <w:rPr>
                <w:rFonts w:ascii="Arial Narrow" w:eastAsia="Arial" w:hAnsi="Arial Narrow" w:cs="Arial"/>
                <w:szCs w:val="22"/>
              </w:rPr>
              <w:t>Por tanto, la clasificación de los bienes y servicios según Código Estándar de Productos y Servicios de Naciones Unidas – UNSPSC, objeto del Proceso de Contratación, es el siguiente:</w:t>
            </w:r>
          </w:p>
          <w:p w14:paraId="14FF3CD8" w14:textId="411A54EE" w:rsidR="00C24A88" w:rsidRPr="00005768" w:rsidRDefault="00C24A88" w:rsidP="00C24A88">
            <w:pPr>
              <w:autoSpaceDE w:val="0"/>
              <w:autoSpaceDN w:val="0"/>
              <w:adjustRightInd w:val="0"/>
              <w:jc w:val="both"/>
              <w:rPr>
                <w:rFonts w:ascii="Arial Narrow" w:eastAsia="Arial" w:hAnsi="Arial Narrow" w:cs="Arial"/>
                <w:color w:val="9BBB59" w:themeColor="accent3"/>
                <w:sz w:val="16"/>
                <w:szCs w:val="16"/>
              </w:rPr>
            </w:pPr>
            <w:r>
              <w:rPr>
                <w:rFonts w:ascii="Arial Narrow" w:eastAsia="Arial" w:hAnsi="Arial Narrow" w:cs="Arial"/>
                <w:color w:val="9BBB59" w:themeColor="accent3"/>
                <w:szCs w:val="22"/>
              </w:rPr>
              <w:t xml:space="preserve">(Debe </w:t>
            </w:r>
            <w:r w:rsidRPr="00791B84">
              <w:rPr>
                <w:rFonts w:ascii="Arial Narrow" w:eastAsia="Arial" w:hAnsi="Arial Narrow" w:cs="Arial"/>
                <w:color w:val="9BBB59" w:themeColor="accent3"/>
                <w:szCs w:val="22"/>
              </w:rPr>
              <w:t>Incluir cuadro de los bienes del clasificador de bienes y servicios con los códigos que se relacionen con el presente objeto de contratación.</w:t>
            </w:r>
            <w:r>
              <w:rPr>
                <w:rFonts w:ascii="Arial Narrow" w:eastAsia="Arial" w:hAnsi="Arial Narrow" w:cs="Arial"/>
                <w:color w:val="9BBB59" w:themeColor="accent3"/>
                <w:szCs w:val="22"/>
              </w:rPr>
              <w:t>)</w:t>
            </w:r>
          </w:p>
        </w:tc>
      </w:tr>
      <w:tr w:rsidR="00C24A88" w:rsidRPr="00DD34DC" w14:paraId="00DF5B8C" w14:textId="77777777" w:rsidTr="008F3F9A">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60" w:type="dxa"/>
              <w:right w:w="60" w:type="dxa"/>
            </w:tcMar>
            <w:vAlign w:val="center"/>
          </w:tcPr>
          <w:p w14:paraId="745520FC" w14:textId="1FE9D97D" w:rsidR="00C24A88" w:rsidRDefault="00C24A88" w:rsidP="00C24A88">
            <w:pPr>
              <w:spacing w:after="0" w:line="240" w:lineRule="auto"/>
              <w:ind w:right="47"/>
              <w:jc w:val="both"/>
              <w:rPr>
                <w:rFonts w:ascii="Arial Narrow" w:hAnsi="Arial Narrow"/>
                <w:b/>
                <w:szCs w:val="22"/>
              </w:rPr>
            </w:pPr>
            <w:r>
              <w:rPr>
                <w:rFonts w:ascii="Arial Narrow" w:hAnsi="Arial Narrow"/>
                <w:b/>
                <w:szCs w:val="22"/>
              </w:rPr>
              <w:t xml:space="preserve">7.PLAN ANUAL DE ADQUISICIONES </w:t>
            </w:r>
          </w:p>
        </w:tc>
      </w:tr>
      <w:tr w:rsidR="00C24A88" w:rsidRPr="00DD34DC" w14:paraId="553CBDB2" w14:textId="77777777" w:rsidTr="008F3F9A">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60" w:type="dxa"/>
              <w:right w:w="60" w:type="dxa"/>
            </w:tcMar>
            <w:vAlign w:val="center"/>
          </w:tcPr>
          <w:p w14:paraId="4748AB2D" w14:textId="77777777" w:rsidR="00C24A88" w:rsidRPr="008F3F9A" w:rsidRDefault="00C24A88" w:rsidP="00C24A88">
            <w:pPr>
              <w:spacing w:after="0" w:line="240" w:lineRule="auto"/>
              <w:ind w:left="60" w:right="48"/>
              <w:jc w:val="both"/>
              <w:rPr>
                <w:rFonts w:ascii="Arial Narrow" w:hAnsi="Arial Narrow" w:cs="Arial"/>
                <w:b/>
                <w:color w:val="000000" w:themeColor="text1"/>
              </w:rPr>
            </w:pPr>
            <w:r w:rsidRPr="008F3F9A">
              <w:rPr>
                <w:rFonts w:ascii="Arial Narrow" w:hAnsi="Arial Narrow" w:cs="Arial"/>
                <w:color w:val="000000" w:themeColor="text1"/>
                <w:sz w:val="20"/>
              </w:rPr>
              <w:t xml:space="preserve">Esta contratación se encuentra prevista en el Plan Anual de Adquisiciones para la vigencia 2025 así: </w:t>
            </w:r>
          </w:p>
          <w:p w14:paraId="49DBA820" w14:textId="77777777" w:rsidR="00C24A88" w:rsidRPr="008F3F9A" w:rsidRDefault="00C24A88" w:rsidP="00C24A88">
            <w:pPr>
              <w:spacing w:after="0" w:line="240" w:lineRule="auto"/>
              <w:ind w:left="60" w:right="48"/>
              <w:jc w:val="both"/>
              <w:rPr>
                <w:rFonts w:ascii="Arial Narrow" w:hAnsi="Arial Narrow"/>
                <w:b/>
                <w:color w:val="000000" w:themeColor="text1"/>
              </w:rPr>
            </w:pPr>
          </w:p>
          <w:tbl>
            <w:tblPr>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478"/>
              <w:gridCol w:w="839"/>
              <w:gridCol w:w="1127"/>
              <w:gridCol w:w="1120"/>
              <w:gridCol w:w="2265"/>
            </w:tblGrid>
            <w:tr w:rsidR="00C24A88" w:rsidRPr="008F3F9A" w14:paraId="111CAD8B" w14:textId="77777777" w:rsidTr="00005768">
              <w:trPr>
                <w:trHeight w:val="70"/>
                <w:jc w:val="center"/>
              </w:trPr>
              <w:tc>
                <w:tcPr>
                  <w:tcW w:w="9421" w:type="dxa"/>
                  <w:gridSpan w:val="6"/>
                  <w:tcBorders>
                    <w:top w:val="single" w:sz="4" w:space="0" w:color="000000"/>
                    <w:left w:val="single" w:sz="4" w:space="0" w:color="000000"/>
                    <w:bottom w:val="single" w:sz="4" w:space="0" w:color="000000"/>
                    <w:right w:val="single" w:sz="4" w:space="0" w:color="000000"/>
                  </w:tcBorders>
                  <w:hideMark/>
                </w:tcPr>
                <w:p w14:paraId="0ACDB81B" w14:textId="77777777" w:rsidR="00C24A88" w:rsidRPr="008F3F9A" w:rsidRDefault="00C24A88" w:rsidP="00C24A88">
                  <w:pPr>
                    <w:pStyle w:val="TableParagraph"/>
                    <w:spacing w:before="4" w:line="276" w:lineRule="auto"/>
                    <w:ind w:right="51"/>
                    <w:rPr>
                      <w:rFonts w:ascii="Arial Narrow" w:hAnsi="Arial Narrow"/>
                      <w:b/>
                      <w:color w:val="000000" w:themeColor="text1"/>
                      <w:sz w:val="18"/>
                    </w:rPr>
                  </w:pPr>
                  <w:r w:rsidRPr="008F3F9A">
                    <w:rPr>
                      <w:rFonts w:ascii="Arial Narrow" w:hAnsi="Arial Narrow"/>
                      <w:b/>
                      <w:color w:val="000000" w:themeColor="text1"/>
                      <w:sz w:val="16"/>
                    </w:rPr>
                    <w:t xml:space="preserve">                                                                                PLAN ANUAL DE ADQUISICIONES</w:t>
                  </w:r>
                  <w:r w:rsidRPr="008F3F9A">
                    <w:rPr>
                      <w:rFonts w:ascii="Arial Narrow" w:hAnsi="Arial Narrow"/>
                      <w:b/>
                      <w:color w:val="000000" w:themeColor="text1"/>
                      <w:sz w:val="18"/>
                    </w:rPr>
                    <w:t xml:space="preserve"> </w:t>
                  </w:r>
                </w:p>
              </w:tc>
            </w:tr>
            <w:tr w:rsidR="00C24A88" w:rsidRPr="008F3F9A" w14:paraId="52322321" w14:textId="77777777" w:rsidTr="00005768">
              <w:trPr>
                <w:trHeight w:val="70"/>
                <w:jc w:val="center"/>
              </w:trPr>
              <w:tc>
                <w:tcPr>
                  <w:tcW w:w="1592" w:type="dxa"/>
                  <w:tcBorders>
                    <w:top w:val="single" w:sz="4" w:space="0" w:color="000000"/>
                    <w:left w:val="single" w:sz="4" w:space="0" w:color="000000"/>
                    <w:bottom w:val="single" w:sz="4" w:space="0" w:color="000000"/>
                    <w:right w:val="single" w:sz="4" w:space="0" w:color="000000"/>
                  </w:tcBorders>
                  <w:hideMark/>
                </w:tcPr>
                <w:p w14:paraId="143A56C9" w14:textId="77777777" w:rsidR="00C24A88" w:rsidRPr="008F3F9A" w:rsidRDefault="00C24A88" w:rsidP="00C24A88">
                  <w:pPr>
                    <w:pStyle w:val="TableParagraph"/>
                    <w:spacing w:before="161" w:line="270" w:lineRule="atLeast"/>
                    <w:ind w:right="51"/>
                    <w:jc w:val="center"/>
                    <w:rPr>
                      <w:rFonts w:ascii="Arial Narrow" w:hAnsi="Arial Narrow"/>
                      <w:b/>
                      <w:color w:val="000000" w:themeColor="text1"/>
                      <w:sz w:val="16"/>
                    </w:rPr>
                  </w:pPr>
                  <w:r w:rsidRPr="008F3F9A">
                    <w:rPr>
                      <w:rFonts w:ascii="Arial Narrow" w:hAnsi="Arial Narrow"/>
                      <w:b/>
                      <w:color w:val="000000" w:themeColor="text1"/>
                      <w:sz w:val="16"/>
                    </w:rPr>
                    <w:t>DEPENDENCIA</w:t>
                  </w:r>
                </w:p>
              </w:tc>
              <w:tc>
                <w:tcPr>
                  <w:tcW w:w="2478" w:type="dxa"/>
                  <w:tcBorders>
                    <w:top w:val="single" w:sz="4" w:space="0" w:color="000000"/>
                    <w:left w:val="single" w:sz="4" w:space="0" w:color="000000"/>
                    <w:bottom w:val="single" w:sz="4" w:space="0" w:color="000000"/>
                    <w:right w:val="single" w:sz="4" w:space="0" w:color="000000"/>
                  </w:tcBorders>
                </w:tcPr>
                <w:p w14:paraId="1D2013B8" w14:textId="77777777" w:rsidR="00C24A88" w:rsidRPr="008F3F9A" w:rsidRDefault="00C24A88" w:rsidP="00C24A88">
                  <w:pPr>
                    <w:pStyle w:val="TableParagraph"/>
                    <w:spacing w:before="4" w:line="276" w:lineRule="auto"/>
                    <w:ind w:right="51"/>
                    <w:jc w:val="center"/>
                    <w:rPr>
                      <w:rFonts w:ascii="Arial Narrow" w:hAnsi="Arial Narrow"/>
                      <w:b/>
                      <w:color w:val="000000" w:themeColor="text1"/>
                      <w:sz w:val="16"/>
                    </w:rPr>
                  </w:pPr>
                </w:p>
                <w:p w14:paraId="72A1443F" w14:textId="77777777" w:rsidR="00C24A88" w:rsidRPr="008F3F9A" w:rsidRDefault="00C24A88" w:rsidP="00C24A88">
                  <w:pPr>
                    <w:pStyle w:val="TableParagraph"/>
                    <w:spacing w:line="276" w:lineRule="auto"/>
                    <w:ind w:right="51"/>
                    <w:jc w:val="center"/>
                    <w:rPr>
                      <w:rFonts w:ascii="Arial Narrow" w:hAnsi="Arial Narrow"/>
                      <w:b/>
                      <w:color w:val="000000" w:themeColor="text1"/>
                      <w:sz w:val="16"/>
                    </w:rPr>
                  </w:pPr>
                  <w:r w:rsidRPr="008F3F9A">
                    <w:rPr>
                      <w:rFonts w:ascii="Arial Narrow" w:hAnsi="Arial Narrow"/>
                      <w:b/>
                      <w:color w:val="000000" w:themeColor="text1"/>
                      <w:sz w:val="16"/>
                    </w:rPr>
                    <w:t>DESCRIPCIÓN DEL ELEMENTO</w:t>
                  </w:r>
                </w:p>
              </w:tc>
              <w:tc>
                <w:tcPr>
                  <w:tcW w:w="839" w:type="dxa"/>
                  <w:tcBorders>
                    <w:top w:val="single" w:sz="4" w:space="0" w:color="000000"/>
                    <w:left w:val="single" w:sz="4" w:space="0" w:color="000000"/>
                    <w:bottom w:val="single" w:sz="4" w:space="0" w:color="000000"/>
                    <w:right w:val="single" w:sz="4" w:space="0" w:color="000000"/>
                  </w:tcBorders>
                </w:tcPr>
                <w:p w14:paraId="2FC40CE3" w14:textId="77777777" w:rsidR="00C24A88" w:rsidRPr="008F3F9A" w:rsidRDefault="00C24A88" w:rsidP="00C24A88">
                  <w:pPr>
                    <w:pStyle w:val="TableParagraph"/>
                    <w:spacing w:before="3" w:line="276" w:lineRule="auto"/>
                    <w:ind w:right="51"/>
                    <w:jc w:val="center"/>
                    <w:rPr>
                      <w:rFonts w:ascii="Arial Narrow" w:hAnsi="Arial Narrow"/>
                      <w:b/>
                      <w:color w:val="000000" w:themeColor="text1"/>
                      <w:sz w:val="16"/>
                    </w:rPr>
                  </w:pPr>
                </w:p>
                <w:p w14:paraId="0F2F3ECE" w14:textId="77777777" w:rsidR="00C24A88" w:rsidRPr="008F3F9A" w:rsidRDefault="00C24A88" w:rsidP="00C24A88">
                  <w:pPr>
                    <w:pStyle w:val="TableParagraph"/>
                    <w:spacing w:line="276" w:lineRule="auto"/>
                    <w:ind w:left="167" w:right="51"/>
                    <w:jc w:val="center"/>
                    <w:rPr>
                      <w:rFonts w:ascii="Arial Narrow" w:hAnsi="Arial Narrow"/>
                      <w:b/>
                      <w:color w:val="000000" w:themeColor="text1"/>
                      <w:sz w:val="16"/>
                    </w:rPr>
                  </w:pPr>
                  <w:r w:rsidRPr="008F3F9A">
                    <w:rPr>
                      <w:rFonts w:ascii="Arial Narrow" w:hAnsi="Arial Narrow"/>
                      <w:b/>
                      <w:color w:val="000000" w:themeColor="text1"/>
                      <w:sz w:val="16"/>
                    </w:rPr>
                    <w:t>CANT.</w:t>
                  </w:r>
                </w:p>
              </w:tc>
              <w:tc>
                <w:tcPr>
                  <w:tcW w:w="1127" w:type="dxa"/>
                  <w:tcBorders>
                    <w:top w:val="single" w:sz="4" w:space="0" w:color="000000"/>
                    <w:left w:val="single" w:sz="4" w:space="0" w:color="000000"/>
                    <w:bottom w:val="single" w:sz="4" w:space="0" w:color="000000"/>
                    <w:right w:val="single" w:sz="4" w:space="0" w:color="000000"/>
                  </w:tcBorders>
                </w:tcPr>
                <w:p w14:paraId="22890C40" w14:textId="77777777" w:rsidR="00C24A88" w:rsidRPr="008F3F9A" w:rsidRDefault="00C24A88" w:rsidP="00C24A88">
                  <w:pPr>
                    <w:pStyle w:val="TableParagraph"/>
                    <w:spacing w:before="4" w:line="276" w:lineRule="auto"/>
                    <w:ind w:right="51"/>
                    <w:jc w:val="center"/>
                    <w:rPr>
                      <w:rFonts w:ascii="Arial Narrow" w:hAnsi="Arial Narrow"/>
                      <w:b/>
                      <w:color w:val="000000" w:themeColor="text1"/>
                      <w:sz w:val="16"/>
                    </w:rPr>
                  </w:pPr>
                </w:p>
                <w:p w14:paraId="7EA7BB8D" w14:textId="77777777" w:rsidR="00C24A88" w:rsidRPr="008F3F9A" w:rsidRDefault="00C24A88" w:rsidP="00C24A88">
                  <w:pPr>
                    <w:pStyle w:val="TableParagraph"/>
                    <w:spacing w:line="276" w:lineRule="auto"/>
                    <w:ind w:left="119" w:right="51"/>
                    <w:jc w:val="center"/>
                    <w:rPr>
                      <w:rFonts w:ascii="Arial Narrow" w:hAnsi="Arial Narrow"/>
                      <w:b/>
                      <w:color w:val="000000" w:themeColor="text1"/>
                      <w:sz w:val="16"/>
                    </w:rPr>
                  </w:pPr>
                  <w:r w:rsidRPr="008F3F9A">
                    <w:rPr>
                      <w:rFonts w:ascii="Arial Narrow" w:hAnsi="Arial Narrow"/>
                      <w:b/>
                      <w:color w:val="000000" w:themeColor="text1"/>
                      <w:sz w:val="16"/>
                    </w:rPr>
                    <w:t>DURACIÓN</w:t>
                  </w:r>
                </w:p>
              </w:tc>
              <w:tc>
                <w:tcPr>
                  <w:tcW w:w="1120" w:type="dxa"/>
                  <w:tcBorders>
                    <w:top w:val="single" w:sz="4" w:space="0" w:color="000000"/>
                    <w:left w:val="single" w:sz="4" w:space="0" w:color="000000"/>
                    <w:bottom w:val="single" w:sz="4" w:space="0" w:color="000000"/>
                    <w:right w:val="single" w:sz="6" w:space="0" w:color="000000"/>
                  </w:tcBorders>
                </w:tcPr>
                <w:p w14:paraId="03D31B4B" w14:textId="77777777" w:rsidR="00C24A88" w:rsidRPr="008F3F9A" w:rsidRDefault="00C24A88" w:rsidP="00C24A88">
                  <w:pPr>
                    <w:pStyle w:val="TableParagraph"/>
                    <w:spacing w:before="4" w:line="276" w:lineRule="auto"/>
                    <w:ind w:right="51"/>
                    <w:jc w:val="center"/>
                    <w:rPr>
                      <w:rFonts w:ascii="Arial Narrow" w:hAnsi="Arial Narrow"/>
                      <w:b/>
                      <w:color w:val="000000" w:themeColor="text1"/>
                      <w:sz w:val="16"/>
                    </w:rPr>
                  </w:pPr>
                </w:p>
                <w:p w14:paraId="54CAC484" w14:textId="77777777" w:rsidR="00C24A88" w:rsidRPr="008F3F9A" w:rsidRDefault="00C24A88" w:rsidP="00C24A88">
                  <w:pPr>
                    <w:pStyle w:val="TableParagraph"/>
                    <w:spacing w:line="276" w:lineRule="auto"/>
                    <w:ind w:left="258" w:right="51"/>
                    <w:jc w:val="center"/>
                    <w:rPr>
                      <w:rFonts w:ascii="Arial Narrow" w:hAnsi="Arial Narrow"/>
                      <w:b/>
                      <w:color w:val="000000" w:themeColor="text1"/>
                      <w:sz w:val="16"/>
                    </w:rPr>
                  </w:pPr>
                  <w:r w:rsidRPr="008F3F9A">
                    <w:rPr>
                      <w:rFonts w:ascii="Arial Narrow" w:hAnsi="Arial Narrow"/>
                      <w:b/>
                      <w:color w:val="000000" w:themeColor="text1"/>
                      <w:sz w:val="16"/>
                    </w:rPr>
                    <w:t>VALOR</w:t>
                  </w:r>
                </w:p>
              </w:tc>
              <w:tc>
                <w:tcPr>
                  <w:tcW w:w="2265" w:type="dxa"/>
                  <w:tcBorders>
                    <w:top w:val="single" w:sz="4" w:space="0" w:color="000000"/>
                    <w:left w:val="single" w:sz="6" w:space="0" w:color="000000"/>
                    <w:bottom w:val="single" w:sz="4" w:space="0" w:color="000000"/>
                    <w:right w:val="single" w:sz="4" w:space="0" w:color="000000"/>
                  </w:tcBorders>
                  <w:hideMark/>
                </w:tcPr>
                <w:p w14:paraId="01E1E59B" w14:textId="77777777" w:rsidR="00C24A88" w:rsidRPr="008F3F9A" w:rsidRDefault="00C24A88" w:rsidP="00C24A88">
                  <w:pPr>
                    <w:pStyle w:val="TableParagraph"/>
                    <w:spacing w:line="276" w:lineRule="auto"/>
                    <w:ind w:left="124" w:right="51" w:firstLine="26"/>
                    <w:jc w:val="center"/>
                    <w:rPr>
                      <w:rFonts w:ascii="Arial Narrow" w:hAnsi="Arial Narrow"/>
                      <w:b/>
                      <w:color w:val="000000" w:themeColor="text1"/>
                      <w:sz w:val="16"/>
                    </w:rPr>
                  </w:pPr>
                  <w:r w:rsidRPr="008F3F9A">
                    <w:rPr>
                      <w:rFonts w:ascii="Arial Narrow" w:hAnsi="Arial Narrow"/>
                      <w:b/>
                      <w:color w:val="000000" w:themeColor="text1"/>
                      <w:sz w:val="16"/>
                    </w:rPr>
                    <w:t>MODALIDAD DE CONTRATACIÓN</w:t>
                  </w:r>
                </w:p>
              </w:tc>
            </w:tr>
            <w:tr w:rsidR="00C24A88" w:rsidRPr="008F3F9A" w14:paraId="1359389B" w14:textId="77777777" w:rsidTr="00005768">
              <w:trPr>
                <w:trHeight w:val="152"/>
                <w:jc w:val="center"/>
              </w:trPr>
              <w:tc>
                <w:tcPr>
                  <w:tcW w:w="1592" w:type="dxa"/>
                  <w:tcBorders>
                    <w:top w:val="nil"/>
                    <w:left w:val="single" w:sz="4" w:space="0" w:color="000000"/>
                    <w:bottom w:val="single" w:sz="4" w:space="0" w:color="000000"/>
                    <w:right w:val="single" w:sz="4" w:space="0" w:color="000000"/>
                  </w:tcBorders>
                </w:tcPr>
                <w:p w14:paraId="687A8F31" w14:textId="77777777" w:rsidR="00C24A88" w:rsidRPr="008F3F9A" w:rsidRDefault="00C24A88" w:rsidP="00C24A88">
                  <w:pPr>
                    <w:pStyle w:val="TableParagraph"/>
                    <w:spacing w:line="276" w:lineRule="auto"/>
                    <w:ind w:right="51"/>
                    <w:rPr>
                      <w:rFonts w:ascii="Arial Narrow" w:hAnsi="Arial Narrow"/>
                      <w:color w:val="9BBB59" w:themeColor="accent3"/>
                      <w:sz w:val="18"/>
                    </w:rPr>
                  </w:pPr>
                </w:p>
                <w:p w14:paraId="40D4325A" w14:textId="347B3A47" w:rsidR="00C24A88" w:rsidRPr="008F3F9A" w:rsidRDefault="00C24A88" w:rsidP="00C24A88">
                  <w:pPr>
                    <w:pStyle w:val="TableParagraph"/>
                    <w:spacing w:line="276" w:lineRule="auto"/>
                    <w:ind w:right="51"/>
                    <w:jc w:val="center"/>
                    <w:rPr>
                      <w:rFonts w:ascii="Arial Narrow" w:hAnsi="Arial Narrow"/>
                      <w:color w:val="9BBB59" w:themeColor="accent3"/>
                      <w:sz w:val="18"/>
                    </w:rPr>
                  </w:pPr>
                  <w:r w:rsidRPr="008F3F9A">
                    <w:rPr>
                      <w:rFonts w:ascii="Arial Narrow" w:hAnsi="Arial Narrow"/>
                      <w:color w:val="9BBB59" w:themeColor="accent3"/>
                      <w:sz w:val="18"/>
                    </w:rPr>
                    <w:t>XXXXXXX</w:t>
                  </w:r>
                </w:p>
              </w:tc>
              <w:tc>
                <w:tcPr>
                  <w:tcW w:w="2478" w:type="dxa"/>
                  <w:tcBorders>
                    <w:top w:val="nil"/>
                    <w:left w:val="single" w:sz="4" w:space="0" w:color="000000"/>
                    <w:bottom w:val="single" w:sz="4" w:space="0" w:color="000000"/>
                    <w:right w:val="single" w:sz="4" w:space="0" w:color="000000"/>
                  </w:tcBorders>
                  <w:hideMark/>
                </w:tcPr>
                <w:p w14:paraId="279C8196" w14:textId="68AAD467" w:rsidR="00C24A88" w:rsidRPr="008F3F9A" w:rsidRDefault="00C24A88" w:rsidP="00C24A88">
                  <w:pPr>
                    <w:pStyle w:val="TableParagraph"/>
                    <w:spacing w:line="200" w:lineRule="exact"/>
                    <w:ind w:right="51"/>
                    <w:jc w:val="both"/>
                    <w:rPr>
                      <w:rFonts w:ascii="Arial Narrow" w:hAnsi="Arial Narrow"/>
                      <w:color w:val="9BBB59" w:themeColor="accent3"/>
                      <w:sz w:val="18"/>
                    </w:rPr>
                  </w:pPr>
                  <w:r w:rsidRPr="008F3F9A">
                    <w:rPr>
                      <w:rFonts w:ascii="Arial Narrow" w:hAnsi="Arial Narrow"/>
                      <w:color w:val="9BBB59" w:themeColor="accent3"/>
                      <w:sz w:val="18"/>
                    </w:rPr>
                    <w:t>XXXXXXXXXXXXXXXXXX X</w:t>
                  </w:r>
                </w:p>
              </w:tc>
              <w:tc>
                <w:tcPr>
                  <w:tcW w:w="839" w:type="dxa"/>
                  <w:tcBorders>
                    <w:top w:val="nil"/>
                    <w:left w:val="single" w:sz="4" w:space="0" w:color="000000"/>
                    <w:bottom w:val="single" w:sz="4" w:space="0" w:color="000000"/>
                    <w:right w:val="single" w:sz="4" w:space="0" w:color="000000"/>
                  </w:tcBorders>
                  <w:hideMark/>
                </w:tcPr>
                <w:p w14:paraId="3A2417A2" w14:textId="77777777" w:rsidR="00C24A88" w:rsidRPr="008F3F9A" w:rsidRDefault="00C24A88" w:rsidP="00C24A88">
                  <w:pPr>
                    <w:pStyle w:val="TableParagraph"/>
                    <w:spacing w:line="276" w:lineRule="auto"/>
                    <w:ind w:right="51"/>
                    <w:jc w:val="center"/>
                    <w:rPr>
                      <w:rFonts w:ascii="Arial Narrow" w:hAnsi="Arial Narrow"/>
                      <w:color w:val="9BBB59" w:themeColor="accent3"/>
                      <w:sz w:val="18"/>
                    </w:rPr>
                  </w:pPr>
                  <w:r w:rsidRPr="008F3F9A">
                    <w:rPr>
                      <w:rFonts w:ascii="Arial Narrow" w:hAnsi="Arial Narrow"/>
                      <w:color w:val="9BBB59" w:themeColor="accent3"/>
                      <w:sz w:val="18"/>
                    </w:rPr>
                    <w:t>1</w:t>
                  </w:r>
                </w:p>
              </w:tc>
              <w:tc>
                <w:tcPr>
                  <w:tcW w:w="1127" w:type="dxa"/>
                  <w:tcBorders>
                    <w:top w:val="nil"/>
                    <w:left w:val="single" w:sz="4" w:space="0" w:color="000000"/>
                    <w:bottom w:val="single" w:sz="4" w:space="0" w:color="000000"/>
                    <w:right w:val="single" w:sz="4" w:space="0" w:color="000000"/>
                  </w:tcBorders>
                  <w:hideMark/>
                </w:tcPr>
                <w:p w14:paraId="15AB67EA" w14:textId="23D8F8A7" w:rsidR="00C24A88" w:rsidRPr="008F3F9A" w:rsidRDefault="00C24A88" w:rsidP="00C24A88">
                  <w:pPr>
                    <w:pStyle w:val="TableParagraph"/>
                    <w:spacing w:line="276" w:lineRule="auto"/>
                    <w:ind w:right="51"/>
                    <w:jc w:val="center"/>
                    <w:rPr>
                      <w:rFonts w:ascii="Arial Narrow" w:hAnsi="Arial Narrow"/>
                      <w:color w:val="9BBB59" w:themeColor="accent3"/>
                      <w:sz w:val="18"/>
                    </w:rPr>
                  </w:pPr>
                  <w:r w:rsidRPr="008F3F9A">
                    <w:rPr>
                      <w:rFonts w:ascii="Arial Narrow" w:hAnsi="Arial Narrow"/>
                      <w:color w:val="9BBB59" w:themeColor="accent3"/>
                      <w:sz w:val="18"/>
                    </w:rPr>
                    <w:t>XXXX</w:t>
                  </w:r>
                </w:p>
              </w:tc>
              <w:tc>
                <w:tcPr>
                  <w:tcW w:w="1120" w:type="dxa"/>
                  <w:tcBorders>
                    <w:top w:val="nil"/>
                    <w:left w:val="single" w:sz="4" w:space="0" w:color="000000"/>
                    <w:bottom w:val="single" w:sz="4" w:space="0" w:color="000000"/>
                    <w:right w:val="single" w:sz="6" w:space="0" w:color="000000"/>
                  </w:tcBorders>
                  <w:hideMark/>
                </w:tcPr>
                <w:p w14:paraId="6BBE291D" w14:textId="679EB9AD" w:rsidR="00C24A88" w:rsidRPr="008F3F9A" w:rsidRDefault="00C24A88" w:rsidP="00C24A88">
                  <w:pPr>
                    <w:pStyle w:val="TableParagraph"/>
                    <w:spacing w:line="276" w:lineRule="auto"/>
                    <w:ind w:right="51"/>
                    <w:jc w:val="center"/>
                    <w:rPr>
                      <w:rFonts w:ascii="Arial Narrow" w:hAnsi="Arial Narrow"/>
                      <w:color w:val="9BBB59" w:themeColor="accent3"/>
                      <w:sz w:val="18"/>
                    </w:rPr>
                  </w:pPr>
                  <w:r w:rsidRPr="008F3F9A">
                    <w:rPr>
                      <w:rFonts w:ascii="Arial Narrow" w:hAnsi="Arial Narrow"/>
                      <w:color w:val="9BBB59" w:themeColor="accent3"/>
                      <w:sz w:val="18"/>
                    </w:rPr>
                    <w:t>$ XXXXX</w:t>
                  </w:r>
                </w:p>
              </w:tc>
              <w:tc>
                <w:tcPr>
                  <w:tcW w:w="2265" w:type="dxa"/>
                  <w:tcBorders>
                    <w:top w:val="nil"/>
                    <w:left w:val="single" w:sz="6" w:space="0" w:color="000000"/>
                    <w:bottom w:val="single" w:sz="4" w:space="0" w:color="000000"/>
                    <w:right w:val="single" w:sz="4" w:space="0" w:color="000000"/>
                  </w:tcBorders>
                  <w:hideMark/>
                </w:tcPr>
                <w:p w14:paraId="793C24B5" w14:textId="77777777" w:rsidR="00C24A88" w:rsidRPr="008F3F9A" w:rsidRDefault="00C24A88" w:rsidP="00C24A88">
                  <w:pPr>
                    <w:pStyle w:val="TableParagraph"/>
                    <w:spacing w:line="276" w:lineRule="auto"/>
                    <w:ind w:right="51"/>
                    <w:jc w:val="center"/>
                    <w:rPr>
                      <w:rFonts w:ascii="Arial Narrow" w:hAnsi="Arial Narrow"/>
                      <w:color w:val="9BBB59" w:themeColor="accent3"/>
                      <w:sz w:val="18"/>
                    </w:rPr>
                  </w:pPr>
                  <w:r w:rsidRPr="008F3F9A">
                    <w:rPr>
                      <w:rFonts w:ascii="Arial Narrow" w:hAnsi="Arial Narrow"/>
                      <w:color w:val="9BBB59" w:themeColor="accent3"/>
                      <w:sz w:val="18"/>
                    </w:rPr>
                    <w:t>CONTRATACIÓN DIRECTA</w:t>
                  </w:r>
                </w:p>
              </w:tc>
            </w:tr>
          </w:tbl>
          <w:p w14:paraId="1AA8B537" w14:textId="77777777" w:rsidR="00C24A88" w:rsidRDefault="00C24A88" w:rsidP="00C24A88">
            <w:pPr>
              <w:spacing w:after="0" w:line="240" w:lineRule="auto"/>
              <w:ind w:right="47"/>
              <w:jc w:val="both"/>
              <w:rPr>
                <w:rFonts w:ascii="Arial Narrow" w:hAnsi="Arial Narrow"/>
                <w:b/>
                <w:szCs w:val="22"/>
              </w:rPr>
            </w:pPr>
          </w:p>
        </w:tc>
      </w:tr>
      <w:tr w:rsidR="00C24A88" w:rsidRPr="00DD34DC" w14:paraId="1F7E8347"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346" w14:textId="4698B685" w:rsidR="00C24A88" w:rsidRPr="00DD34DC" w:rsidRDefault="00C24A88" w:rsidP="00C24A88">
            <w:pPr>
              <w:spacing w:after="0" w:line="240" w:lineRule="auto"/>
              <w:jc w:val="both"/>
              <w:rPr>
                <w:rFonts w:ascii="Arial Narrow" w:hAnsi="Arial Narrow"/>
                <w:color w:val="000000" w:themeColor="text1"/>
              </w:rPr>
            </w:pPr>
            <w:r>
              <w:rPr>
                <w:rFonts w:ascii="Arial Narrow" w:hAnsi="Arial Narrow"/>
                <w:b/>
                <w:color w:val="000000" w:themeColor="text1"/>
              </w:rPr>
              <w:t>8.</w:t>
            </w:r>
            <w:r w:rsidRPr="00DD34DC">
              <w:rPr>
                <w:rFonts w:ascii="Arial Narrow" w:hAnsi="Arial Narrow"/>
                <w:b/>
                <w:color w:val="000000" w:themeColor="text1"/>
              </w:rPr>
              <w:t xml:space="preserve"> LA JUSTIFICACIÓN DE LOS FACTORES DE SELECCIÓN QUE PERMITAN IDENTIFICAR LA OFERTA MÁS FAVORABLE.</w:t>
            </w:r>
          </w:p>
        </w:tc>
      </w:tr>
      <w:tr w:rsidR="00C24A88" w:rsidRPr="00DD34DC" w14:paraId="1F7E8355"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vAlign w:val="center"/>
          </w:tcPr>
          <w:p w14:paraId="5EBFCDAC" w14:textId="77777777" w:rsidR="00C24A88" w:rsidRDefault="00C24A88" w:rsidP="00C24A88">
            <w:pPr>
              <w:spacing w:after="0" w:line="240" w:lineRule="auto"/>
              <w:jc w:val="both"/>
              <w:rPr>
                <w:rFonts w:ascii="Arial Narrow" w:hAnsi="Arial Narrow"/>
                <w:color w:val="000000" w:themeColor="text1"/>
              </w:rPr>
            </w:pPr>
          </w:p>
          <w:p w14:paraId="1F7E8349" w14:textId="794B7476" w:rsidR="00C24A88" w:rsidRPr="00DD34DC"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Toda vez que la naturaleza Jurídica de las partes que se unen para la celebración del presente Convenio es de carácter pública, la modalidad de selección será la Contratación directa de conformidad con lo estipulado en los artículos 2.2.1.2.1.4.1 y 2.2.1.2.1.4.4 del decreto 1082 de 2015.</w:t>
            </w:r>
          </w:p>
          <w:p w14:paraId="2ACB478D" w14:textId="77777777" w:rsidR="00C24A88" w:rsidRPr="00DD34DC" w:rsidRDefault="00C24A88" w:rsidP="00C24A88">
            <w:pPr>
              <w:spacing w:before="3" w:after="0" w:line="240" w:lineRule="auto"/>
              <w:jc w:val="both"/>
              <w:rPr>
                <w:rFonts w:ascii="Arial Narrow" w:hAnsi="Arial Narrow"/>
                <w:color w:val="000000" w:themeColor="text1"/>
              </w:rPr>
            </w:pPr>
          </w:p>
          <w:p w14:paraId="38058403" w14:textId="1949FB93" w:rsidR="00C24A88" w:rsidRPr="008F3F9A" w:rsidRDefault="00C24A88" w:rsidP="00C24A88">
            <w:pPr>
              <w:jc w:val="both"/>
              <w:rPr>
                <w:rFonts w:ascii="Arial Narrow" w:hAnsi="Arial Narrow"/>
                <w:color w:val="9BBB59" w:themeColor="accent3"/>
              </w:rPr>
            </w:pPr>
            <w:r w:rsidRPr="008F3F9A">
              <w:rPr>
                <w:rFonts w:ascii="Arial Narrow" w:hAnsi="Arial Narrow"/>
                <w:color w:val="9BBB59" w:themeColor="accent3"/>
              </w:rPr>
              <w:lastRenderedPageBreak/>
              <w:t xml:space="preserve">(Debe detallar porque se justifica celebrar el presente convenio con la entidad con la que ha decidido aunar esfuerzos – indicar la idoneidad de la entidad la experiencia de la entidad desarrollando este tipo de objeto </w:t>
            </w:r>
            <w:proofErr w:type="spellStart"/>
            <w:r w:rsidRPr="008F3F9A">
              <w:rPr>
                <w:rFonts w:ascii="Arial Narrow" w:hAnsi="Arial Narrow"/>
                <w:color w:val="9BBB59" w:themeColor="accent3"/>
              </w:rPr>
              <w:t>etc</w:t>
            </w:r>
            <w:proofErr w:type="spellEnd"/>
            <w:r>
              <w:rPr>
                <w:rFonts w:ascii="Arial Narrow" w:hAnsi="Arial Narrow"/>
                <w:color w:val="9BBB59" w:themeColor="accent3"/>
              </w:rPr>
              <w:t xml:space="preserve"> </w:t>
            </w:r>
            <w:proofErr w:type="spellStart"/>
            <w:r>
              <w:rPr>
                <w:rFonts w:ascii="Arial Narrow" w:hAnsi="Arial Narrow"/>
                <w:color w:val="9BBB59" w:themeColor="accent3"/>
              </w:rPr>
              <w:t>xxxxxxx</w:t>
            </w:r>
            <w:proofErr w:type="spellEnd"/>
            <w:r w:rsidRPr="008F3F9A">
              <w:rPr>
                <w:rFonts w:ascii="Arial Narrow" w:hAnsi="Arial Narrow"/>
                <w:color w:val="9BBB59" w:themeColor="accent3"/>
              </w:rPr>
              <w:t>)</w:t>
            </w:r>
          </w:p>
          <w:p w14:paraId="01CBE9B2" w14:textId="774B3A1C" w:rsidR="00C24A88" w:rsidRDefault="00C24A88" w:rsidP="00C24A88">
            <w:pPr>
              <w:jc w:val="both"/>
              <w:rPr>
                <w:rFonts w:ascii="Arial Narrow" w:hAnsi="Arial Narrow"/>
                <w:color w:val="000000" w:themeColor="text1"/>
              </w:rPr>
            </w:pPr>
            <w:r w:rsidRPr="00DD34DC">
              <w:rPr>
                <w:rFonts w:ascii="Arial Narrow" w:hAnsi="Arial Narrow"/>
                <w:color w:val="000000" w:themeColor="text1"/>
              </w:rPr>
              <w:t xml:space="preserve">Revisado el histórico de la entidad se evidencia que esta modalidad de convenio se ha usado para la ejecución de programas similares por parte del Municipio, por lo que a continuación se relacionados convenios celebrados y ejecutados, los cuales permiten determinar la idoneidad y experiencia del </w:t>
            </w:r>
            <w:proofErr w:type="spellStart"/>
            <w:r>
              <w:rPr>
                <w:rFonts w:ascii="Arial Narrow" w:hAnsi="Arial Narrow"/>
                <w:color w:val="000000" w:themeColor="text1"/>
              </w:rPr>
              <w:t>xxxxxxxxxxxx</w:t>
            </w:r>
            <w:proofErr w:type="spellEnd"/>
            <w:r>
              <w:rPr>
                <w:rFonts w:ascii="Arial Narrow" w:hAnsi="Arial Narrow"/>
                <w:color w:val="000000" w:themeColor="text1"/>
              </w:rPr>
              <w:t xml:space="preserve"> </w:t>
            </w:r>
            <w:r w:rsidRPr="00DD34DC">
              <w:rPr>
                <w:rFonts w:ascii="Arial Narrow" w:hAnsi="Arial Narrow"/>
                <w:color w:val="000000" w:themeColor="text1"/>
              </w:rPr>
              <w:t xml:space="preserve">para ejecutar el objeto del presente convenio interadministrativo:  </w:t>
            </w:r>
          </w:p>
          <w:p w14:paraId="1F7E8354" w14:textId="6CDE8375" w:rsidR="00C24A88" w:rsidRPr="00DD34DC" w:rsidRDefault="00C24A88" w:rsidP="00C24A88">
            <w:pPr>
              <w:jc w:val="both"/>
              <w:rPr>
                <w:rFonts w:ascii="Arial Narrow" w:hAnsi="Arial Narrow"/>
                <w:color w:val="000000" w:themeColor="text1"/>
              </w:rPr>
            </w:pPr>
            <w:r w:rsidRPr="008F3F9A">
              <w:rPr>
                <w:rFonts w:ascii="Arial Narrow" w:hAnsi="Arial Narrow"/>
                <w:color w:val="9BBB59" w:themeColor="accent3"/>
              </w:rPr>
              <w:t xml:space="preserve">Incluir por lo menos 2 búsquedas del que la entidad ha desarrollado este tipo de convenios con otras entidades públicas.) </w:t>
            </w:r>
          </w:p>
        </w:tc>
      </w:tr>
      <w:tr w:rsidR="00C24A88" w:rsidRPr="00DD34DC" w14:paraId="57CD87B1" w14:textId="77777777" w:rsidTr="008F3F9A">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60" w:type="dxa"/>
              <w:right w:w="60" w:type="dxa"/>
            </w:tcMar>
            <w:vAlign w:val="center"/>
          </w:tcPr>
          <w:p w14:paraId="3B0C094C" w14:textId="47EAF57B" w:rsidR="00C24A88" w:rsidRPr="008F3F9A" w:rsidRDefault="00C24A88" w:rsidP="00C24A88">
            <w:pPr>
              <w:spacing w:after="0" w:line="240" w:lineRule="auto"/>
              <w:jc w:val="both"/>
              <w:rPr>
                <w:rFonts w:ascii="Arial Narrow" w:hAnsi="Arial Narrow"/>
                <w:b/>
                <w:bCs/>
                <w:color w:val="000000" w:themeColor="text1"/>
              </w:rPr>
            </w:pPr>
            <w:r>
              <w:rPr>
                <w:rFonts w:ascii="Arial Narrow" w:hAnsi="Arial Narrow"/>
                <w:b/>
                <w:bCs/>
                <w:color w:val="000000" w:themeColor="text1"/>
              </w:rPr>
              <w:lastRenderedPageBreak/>
              <w:t>9.</w:t>
            </w:r>
            <w:r w:rsidRPr="008F3F9A">
              <w:rPr>
                <w:rFonts w:ascii="Arial Narrow" w:hAnsi="Arial Narrow"/>
                <w:b/>
                <w:bCs/>
                <w:color w:val="000000" w:themeColor="text1"/>
              </w:rPr>
              <w:t xml:space="preserve">ANALISIS DEL SECTOR </w:t>
            </w:r>
          </w:p>
        </w:tc>
      </w:tr>
      <w:tr w:rsidR="00C24A88" w:rsidRPr="00DD34DC" w14:paraId="6AC18E0A"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vAlign w:val="center"/>
          </w:tcPr>
          <w:p w14:paraId="616C4B83" w14:textId="77777777" w:rsidR="00C24A88" w:rsidRDefault="00C24A88" w:rsidP="00C24A88">
            <w:pPr>
              <w:spacing w:after="0" w:line="240" w:lineRule="auto"/>
              <w:jc w:val="both"/>
              <w:rPr>
                <w:rFonts w:ascii="Arial Narrow" w:eastAsia="Calibri" w:hAnsi="Arial Narrow" w:cs="Arial"/>
                <w:szCs w:val="22"/>
                <w:lang w:eastAsia="x-none"/>
              </w:rPr>
            </w:pPr>
          </w:p>
          <w:p w14:paraId="33886679" w14:textId="77777777" w:rsidR="00C24A88" w:rsidRDefault="00C24A88" w:rsidP="00C24A88">
            <w:pPr>
              <w:spacing w:after="0" w:line="240" w:lineRule="auto"/>
              <w:jc w:val="both"/>
              <w:rPr>
                <w:rFonts w:ascii="Arial Narrow" w:hAnsi="Arial Narrow" w:cs="Arial"/>
                <w:b/>
                <w:szCs w:val="22"/>
              </w:rPr>
            </w:pPr>
            <w:r w:rsidRPr="00EE4F05">
              <w:rPr>
                <w:rFonts w:ascii="Arial Narrow" w:eastAsia="Calibri" w:hAnsi="Arial Narrow" w:cs="Arial"/>
                <w:szCs w:val="22"/>
                <w:lang w:eastAsia="x-none"/>
              </w:rPr>
              <w:t>En cumplimiento de lo dispuesto en la Subsección 6, artículo 2.2.1.1.1.6.1 del Decreto 1082 de 2015, se procede a la realización del  análisis del sector, tendiente a analizar el sector relativo al objeto del proceso de contratación que se pretende adelantar, desde la perspectiva legal, financiera, comercial, organizacional, técnica y el análisis de riesgo.;  el análisis del sector debe cubrir tres áreas las cuales son análisis de aspectos generales, estudio de la oferta y estudio de la demanda el cual se desarrolla en los siguientes términos:</w:t>
            </w:r>
            <w:r>
              <w:rPr>
                <w:rFonts w:ascii="Arial" w:eastAsia="Calibri" w:hAnsi="Arial" w:cs="Arial"/>
                <w:szCs w:val="22"/>
                <w:lang w:eastAsia="x-none"/>
              </w:rPr>
              <w:t xml:space="preserve"> </w:t>
            </w:r>
            <w:r w:rsidRPr="00EE4F05">
              <w:rPr>
                <w:rFonts w:ascii="Arial Narrow" w:hAnsi="Arial Narrow" w:cs="Arial"/>
                <w:b/>
                <w:szCs w:val="22"/>
              </w:rPr>
              <w:t>Ver anexo 0</w:t>
            </w:r>
            <w:r>
              <w:rPr>
                <w:rFonts w:ascii="Arial Narrow" w:hAnsi="Arial Narrow" w:cs="Arial"/>
                <w:b/>
                <w:szCs w:val="22"/>
              </w:rPr>
              <w:t>2</w:t>
            </w:r>
            <w:r w:rsidRPr="00EE4F05">
              <w:rPr>
                <w:rFonts w:ascii="Arial Narrow" w:hAnsi="Arial Narrow" w:cs="Arial"/>
                <w:b/>
                <w:szCs w:val="22"/>
              </w:rPr>
              <w:t xml:space="preserve"> – Análisis del Sector.</w:t>
            </w:r>
          </w:p>
          <w:p w14:paraId="398CD484" w14:textId="19EAD7FA" w:rsidR="00C24A88" w:rsidRPr="00DD34DC" w:rsidRDefault="00C24A88" w:rsidP="00C24A88">
            <w:pPr>
              <w:spacing w:after="0" w:line="240" w:lineRule="auto"/>
              <w:jc w:val="both"/>
              <w:rPr>
                <w:rFonts w:ascii="Arial Narrow" w:hAnsi="Arial Narrow"/>
                <w:color w:val="000000" w:themeColor="text1"/>
              </w:rPr>
            </w:pPr>
          </w:p>
        </w:tc>
      </w:tr>
      <w:tr w:rsidR="00C24A88" w:rsidRPr="00DD34DC" w14:paraId="1F7E8357"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356" w14:textId="665DFD48"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 xml:space="preserve">10. </w:t>
            </w:r>
            <w:r w:rsidRPr="00DD34DC">
              <w:rPr>
                <w:rFonts w:ascii="Arial Narrow" w:hAnsi="Arial Narrow"/>
                <w:b/>
                <w:color w:val="000000" w:themeColor="text1"/>
              </w:rPr>
              <w:t>SOPORTE QUE PERMITE LA ESTIMACIÓN, TIPIFICACIÓN Y ASIGNACIÓN DE RIESGOS PREVISIBLES QUE PUEDAN AFECTAR EL EQUILIBRIO ECONÓMICO DEL CONTRATO</w:t>
            </w:r>
          </w:p>
        </w:tc>
      </w:tr>
      <w:tr w:rsidR="00C24A88" w:rsidRPr="00DD34DC" w14:paraId="1F7E83D1"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6AAD5336" w14:textId="77777777" w:rsidR="00C24A88" w:rsidRDefault="00C24A88" w:rsidP="00C24A88">
            <w:pPr>
              <w:jc w:val="both"/>
              <w:rPr>
                <w:rFonts w:ascii="Arial Narrow" w:eastAsia="Calibri" w:hAnsi="Arial Narrow" w:cs="Arial"/>
                <w:szCs w:val="22"/>
                <w:lang w:eastAsia="en-US"/>
              </w:rPr>
            </w:pPr>
            <w:r w:rsidRPr="00443CF8">
              <w:rPr>
                <w:rFonts w:ascii="Arial Narrow" w:eastAsia="Calibri" w:hAnsi="Arial Narrow" w:cs="Arial"/>
                <w:szCs w:val="22"/>
                <w:lang w:eastAsia="en-US"/>
              </w:rPr>
              <w:t xml:space="preserve">De conformidad con lo establecido en el artículo 4 de la Ley 1150 de 2007 y el Decreto 1082 de 2015 y los lineamientos de la Agencia Colombia Compra Eficiente, </w:t>
            </w:r>
            <w:r w:rsidRPr="00443CF8">
              <w:rPr>
                <w:rFonts w:ascii="Arial Narrow" w:eastAsia="Calibri" w:hAnsi="Arial Narrow" w:cs="Arial"/>
                <w:color w:val="9BBB59" w:themeColor="accent3"/>
                <w:szCs w:val="22"/>
                <w:lang w:eastAsia="en-US"/>
              </w:rPr>
              <w:t>(</w:t>
            </w:r>
            <w:r>
              <w:rPr>
                <w:rFonts w:ascii="Arial Narrow" w:eastAsia="Calibri" w:hAnsi="Arial Narrow" w:cs="Arial"/>
                <w:color w:val="9BBB59" w:themeColor="accent3"/>
                <w:szCs w:val="22"/>
                <w:lang w:eastAsia="en-US"/>
              </w:rPr>
              <w:t xml:space="preserve">Indicar el </w:t>
            </w:r>
            <w:r w:rsidRPr="00443CF8">
              <w:rPr>
                <w:rFonts w:ascii="Arial Narrow" w:eastAsia="Calibri" w:hAnsi="Arial Narrow" w:cs="Arial"/>
                <w:color w:val="9BBB59" w:themeColor="accent3"/>
                <w:szCs w:val="22"/>
                <w:lang w:eastAsia="en-US"/>
              </w:rPr>
              <w:t xml:space="preserve">Área misional) </w:t>
            </w:r>
            <w:r w:rsidRPr="00443CF8">
              <w:rPr>
                <w:rFonts w:ascii="Arial Narrow" w:eastAsia="Calibri" w:hAnsi="Arial Narrow" w:cs="Arial"/>
                <w:szCs w:val="22"/>
                <w:lang w:eastAsia="en-US"/>
              </w:rPr>
              <w:t xml:space="preserve">establece en el </w:t>
            </w:r>
            <w:r w:rsidRPr="00443CF8">
              <w:rPr>
                <w:rFonts w:ascii="Arial Narrow" w:eastAsia="Calibri" w:hAnsi="Arial Narrow" w:cs="Arial"/>
                <w:b/>
                <w:szCs w:val="22"/>
                <w:lang w:eastAsia="en-US"/>
              </w:rPr>
              <w:t>ANEXO – MATRIZ DE RIESGOS</w:t>
            </w:r>
            <w:r w:rsidRPr="00443CF8">
              <w:rPr>
                <w:rFonts w:ascii="Arial Narrow" w:eastAsia="Calibri" w:hAnsi="Arial Narrow" w:cs="Arial"/>
                <w:szCs w:val="22"/>
                <w:lang w:eastAsia="en-US"/>
              </w:rPr>
              <w:t xml:space="preserve"> la Estimación y Asignación de riesgos que pueda presentarse durante el desarrollo y ejecución del contrato y que tienen la potencialidad de alterar el equilibrio económico del mismo.</w:t>
            </w:r>
          </w:p>
          <w:p w14:paraId="1F7E83D0" w14:textId="5C28BBCC" w:rsidR="00C24A88" w:rsidRPr="008F3F9A" w:rsidRDefault="00C24A88" w:rsidP="00C24A88">
            <w:pPr>
              <w:jc w:val="both"/>
              <w:rPr>
                <w:rFonts w:ascii="Arial Narrow" w:hAnsi="Arial Narrow" w:cs="Arial"/>
                <w:b/>
                <w:bCs/>
                <w:szCs w:val="22"/>
              </w:rPr>
            </w:pPr>
            <w:r w:rsidRPr="00443CF8">
              <w:rPr>
                <w:rFonts w:ascii="Arial Narrow" w:hAnsi="Arial Narrow" w:cs="Arial"/>
                <w:b/>
                <w:bCs/>
                <w:szCs w:val="22"/>
              </w:rPr>
              <w:t>(VER ANEXO MATRIZ DE RIESGOS)</w:t>
            </w:r>
          </w:p>
        </w:tc>
      </w:tr>
      <w:tr w:rsidR="00C24A88" w:rsidRPr="00DD34DC" w14:paraId="1F7E83D3"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3D2" w14:textId="5CA80A8E" w:rsidR="00C24A88" w:rsidRPr="00DD34DC" w:rsidRDefault="00C24A88" w:rsidP="00C24A88">
            <w:pPr>
              <w:spacing w:after="0" w:line="240" w:lineRule="auto"/>
              <w:jc w:val="both"/>
              <w:rPr>
                <w:rFonts w:ascii="Arial Narrow" w:hAnsi="Arial Narrow"/>
                <w:color w:val="000000" w:themeColor="text1"/>
              </w:rPr>
            </w:pPr>
            <w:r>
              <w:rPr>
                <w:rFonts w:ascii="Arial Narrow" w:hAnsi="Arial Narrow"/>
                <w:b/>
                <w:color w:val="000000" w:themeColor="text1"/>
              </w:rPr>
              <w:t xml:space="preserve">11. </w:t>
            </w:r>
            <w:r w:rsidRPr="00DD34DC">
              <w:rPr>
                <w:rFonts w:ascii="Arial Narrow" w:hAnsi="Arial Narrow"/>
                <w:b/>
                <w:color w:val="000000" w:themeColor="text1"/>
              </w:rPr>
              <w:t>EL ANÁLISIS QUE SUSTENTA LA EXIGENCIA DE GARANTÍAS DESTINADAS A AMPARAR LOS PERJUICIOS DE NATURALEZA CONTRACTUAL O EXTRACONTRACTUAL, DERIVADOS DEL INCUMPLIMIENTO DEL OFRECIMIENTO O DEL CONTRATO SEGÚN EL CASO.</w:t>
            </w:r>
          </w:p>
        </w:tc>
      </w:tr>
      <w:tr w:rsidR="00C24A88" w:rsidRPr="00DD34DC" w14:paraId="1F7E83D7"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vAlign w:val="center"/>
          </w:tcPr>
          <w:p w14:paraId="67FED4AE" w14:textId="313DB0CD" w:rsidR="00C24A88" w:rsidRDefault="00C24A88" w:rsidP="00C24A88">
            <w:pPr>
              <w:spacing w:after="0" w:line="240" w:lineRule="auto"/>
              <w:jc w:val="both"/>
              <w:rPr>
                <w:rFonts w:ascii="Arial Narrow" w:hAnsi="Arial Narrow"/>
                <w:color w:val="F79646" w:themeColor="accent6"/>
              </w:rPr>
            </w:pPr>
            <w:r>
              <w:rPr>
                <w:rFonts w:ascii="Arial Narrow" w:hAnsi="Arial Narrow"/>
                <w:color w:val="F79646" w:themeColor="accent6"/>
              </w:rPr>
              <w:t>(Nota: De acuerdo al análisis de riesgos que realice el área responsable debe definir si es necesario o no establecer garantías. La ley permite que en los convenios no sea necesario incluir garantías.)</w:t>
            </w:r>
          </w:p>
          <w:p w14:paraId="3715C48C" w14:textId="77777777" w:rsidR="00C24A88" w:rsidRDefault="00C24A88" w:rsidP="00C24A88">
            <w:pPr>
              <w:spacing w:after="0" w:line="240" w:lineRule="auto"/>
              <w:jc w:val="both"/>
              <w:rPr>
                <w:rFonts w:ascii="Arial Narrow" w:hAnsi="Arial Narrow"/>
                <w:color w:val="F79646" w:themeColor="accent6"/>
              </w:rPr>
            </w:pPr>
          </w:p>
          <w:p w14:paraId="1F7E83D4" w14:textId="5921F8BD" w:rsidR="00C24A88" w:rsidRPr="008F3F9A" w:rsidRDefault="00C24A88" w:rsidP="00C24A88">
            <w:pPr>
              <w:spacing w:after="0" w:line="240" w:lineRule="auto"/>
              <w:jc w:val="both"/>
              <w:rPr>
                <w:rFonts w:ascii="Arial Narrow" w:hAnsi="Arial Narrow"/>
                <w:color w:val="9BBB59" w:themeColor="accent3"/>
              </w:rPr>
            </w:pPr>
            <w:r w:rsidRPr="008F3F9A">
              <w:rPr>
                <w:rFonts w:ascii="Arial Narrow" w:hAnsi="Arial Narrow"/>
                <w:color w:val="9BBB59" w:themeColor="accent3"/>
              </w:rPr>
              <w:t xml:space="preserve">De conformidad con los estudios y documentos previos de la presente contratación, y considerando la naturaleza del objeto contractual, su cuantía y el hecho de que se rige bajo la modalidad de contratación directa para la suscripción de un convenio interadministrativo, se ha determinado que no es necesario exigir garantías para su ejecución. </w:t>
            </w:r>
          </w:p>
          <w:p w14:paraId="1F7E83D5" w14:textId="77777777" w:rsidR="00C24A88" w:rsidRPr="008F3F9A" w:rsidRDefault="00C24A88" w:rsidP="00C24A88">
            <w:pPr>
              <w:spacing w:after="0" w:line="240" w:lineRule="auto"/>
              <w:jc w:val="both"/>
              <w:rPr>
                <w:rFonts w:ascii="Arial Narrow" w:hAnsi="Arial Narrow"/>
                <w:color w:val="9BBB59" w:themeColor="accent3"/>
              </w:rPr>
            </w:pPr>
            <w:r w:rsidRPr="008F3F9A">
              <w:rPr>
                <w:rFonts w:ascii="Arial Narrow" w:hAnsi="Arial Narrow"/>
                <w:color w:val="9BBB59" w:themeColor="accent3"/>
              </w:rPr>
              <w:t xml:space="preserve"> </w:t>
            </w:r>
          </w:p>
          <w:p w14:paraId="0BD799E0" w14:textId="77777777" w:rsidR="00C24A88" w:rsidRPr="008F3F9A" w:rsidRDefault="00C24A88" w:rsidP="00C24A88">
            <w:pPr>
              <w:spacing w:after="0" w:line="240" w:lineRule="auto"/>
              <w:jc w:val="both"/>
              <w:rPr>
                <w:rFonts w:ascii="Arial Narrow" w:hAnsi="Arial Narrow"/>
                <w:color w:val="9BBB59" w:themeColor="accent3"/>
              </w:rPr>
            </w:pPr>
            <w:r w:rsidRPr="008F3F9A">
              <w:rPr>
                <w:rFonts w:ascii="Arial Narrow" w:hAnsi="Arial Narrow"/>
                <w:color w:val="9BBB59" w:themeColor="accent3"/>
              </w:rPr>
              <w:t xml:space="preserve">Esta decisión se fundamenta en la existencia de mecanismos adecuados de seguimiento, supervisión y control que aseguran el cumplimiento del contrato que refuerzan la protección de los intereses del Municipio de Fusagasugá en relación con la contratación a efectuar. </w:t>
            </w:r>
          </w:p>
          <w:p w14:paraId="7ABD35EE" w14:textId="77777777" w:rsidR="00C24A88" w:rsidRPr="008F3F9A" w:rsidRDefault="00C24A88" w:rsidP="00C24A88">
            <w:pPr>
              <w:spacing w:after="0" w:line="240" w:lineRule="auto"/>
              <w:jc w:val="both"/>
              <w:rPr>
                <w:rFonts w:ascii="Arial Narrow" w:hAnsi="Arial Narrow"/>
                <w:color w:val="9BBB59" w:themeColor="accent3"/>
              </w:rPr>
            </w:pPr>
          </w:p>
          <w:p w14:paraId="1F7E83D6" w14:textId="6936EA08" w:rsidR="00C24A88" w:rsidRPr="00DD34DC" w:rsidRDefault="00C24A88" w:rsidP="00C24A88">
            <w:pPr>
              <w:spacing w:after="0" w:line="240" w:lineRule="auto"/>
              <w:jc w:val="both"/>
              <w:rPr>
                <w:rFonts w:ascii="Arial Narrow" w:hAnsi="Arial Narrow"/>
                <w:color w:val="000000" w:themeColor="text1"/>
              </w:rPr>
            </w:pPr>
            <w:r w:rsidRPr="008F3F9A">
              <w:rPr>
                <w:rFonts w:ascii="Arial Narrow" w:hAnsi="Arial Narrow"/>
                <w:color w:val="9BBB59" w:themeColor="accent3"/>
              </w:rPr>
              <w:t xml:space="preserve">Adicionalmente, la estructura de los desembolsos a realizar a la entidad pública asociada, ha sido diseñada con un mecanismo de verificación que garantiza el cumplimiento de las obligaciones contractuales, el cual establece como requisito de desembolso, la previa verificación del cumplimiento de las actividades de forma mensual. En consecuencia, y conforme a lo dispuesto en el artículo 7 de la Ley 1150 de 2007 y el artículo 2.2.1.2.1.4.5 del Decreto 1082 de 2015, no se exige la constitución de garantías para el presente convenio. </w:t>
            </w:r>
          </w:p>
        </w:tc>
      </w:tr>
      <w:tr w:rsidR="00C24A88" w:rsidRPr="00DD34DC" w14:paraId="1F7E83D9"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vAlign w:val="center"/>
          </w:tcPr>
          <w:p w14:paraId="1F7E83D8" w14:textId="5B8C6545" w:rsidR="00C24A88" w:rsidRPr="00DD34DC" w:rsidRDefault="00C24A88" w:rsidP="00C24A88">
            <w:pPr>
              <w:spacing w:after="0" w:line="240" w:lineRule="auto"/>
              <w:rPr>
                <w:rFonts w:ascii="Arial Narrow" w:hAnsi="Arial Narrow"/>
                <w:color w:val="000000" w:themeColor="text1"/>
              </w:rPr>
            </w:pPr>
            <w:r>
              <w:rPr>
                <w:rFonts w:ascii="Arial Narrow" w:hAnsi="Arial Narrow"/>
                <w:b/>
                <w:color w:val="000000" w:themeColor="text1"/>
              </w:rPr>
              <w:t xml:space="preserve">12. </w:t>
            </w:r>
            <w:r w:rsidRPr="00DD34DC">
              <w:rPr>
                <w:rFonts w:ascii="Arial Narrow" w:hAnsi="Arial Narrow"/>
                <w:b/>
                <w:color w:val="000000" w:themeColor="text1"/>
              </w:rPr>
              <w:t>LA INDICACIÓN DE SI LA CONTRATACIÓN RESPECTIVA ESTÁ COBIJADA POR UN ACUERDO INTERNACIONAL O UN TRATADO DE LIBRE COMERCIO VIGENTE PARA EL ESTADO COLOMBIANO</w:t>
            </w:r>
          </w:p>
        </w:tc>
      </w:tr>
      <w:tr w:rsidR="00C24A88" w:rsidRPr="00DD34DC" w14:paraId="1F7E83DB" w14:textId="77777777" w:rsidTr="00005768">
        <w:trPr>
          <w:trHeight w:val="506"/>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tcPr>
          <w:p w14:paraId="45B0BCA7" w14:textId="77777777" w:rsidR="00C24A88" w:rsidRDefault="00C24A88" w:rsidP="00C24A88">
            <w:pPr>
              <w:spacing w:after="0" w:line="240" w:lineRule="auto"/>
              <w:jc w:val="both"/>
              <w:rPr>
                <w:rFonts w:ascii="Arial Narrow" w:hAnsi="Arial Narrow"/>
                <w:color w:val="000000" w:themeColor="text1"/>
              </w:rPr>
            </w:pPr>
          </w:p>
          <w:p w14:paraId="0DF465ED" w14:textId="77777777" w:rsidR="00C24A88" w:rsidRDefault="00C24A88" w:rsidP="00C24A88">
            <w:pPr>
              <w:spacing w:after="0" w:line="240" w:lineRule="auto"/>
              <w:jc w:val="both"/>
              <w:rPr>
                <w:rFonts w:ascii="Arial Narrow" w:hAnsi="Arial Narrow"/>
                <w:color w:val="000000" w:themeColor="text1"/>
              </w:rPr>
            </w:pPr>
            <w:r w:rsidRPr="00DD34DC">
              <w:rPr>
                <w:rFonts w:ascii="Arial Narrow" w:hAnsi="Arial Narrow"/>
                <w:color w:val="000000" w:themeColor="text1"/>
              </w:rPr>
              <w:t xml:space="preserve">La presente contratación no cuenta con acuerdos suscritos entre la nación o sus entidades descentralizadas y particulares; como tampoco con personas extranjeras de derecho público u organismos de derecho internacional; convenios necesarios para la operación de la OIT; convenios con UNESCO y la OIM; convenios financiados con fondos de los organismos multilaterales de crédito y entes gubernamentales extranjeros. </w:t>
            </w:r>
          </w:p>
          <w:p w14:paraId="1F7E83DA" w14:textId="3415DC49" w:rsidR="00C24A88" w:rsidRPr="00DD34DC" w:rsidRDefault="00C24A88" w:rsidP="00C24A88">
            <w:pPr>
              <w:spacing w:after="0" w:line="240" w:lineRule="auto"/>
              <w:jc w:val="both"/>
              <w:rPr>
                <w:rFonts w:ascii="Arial Narrow" w:hAnsi="Arial Narrow"/>
                <w:color w:val="000000" w:themeColor="text1"/>
              </w:rPr>
            </w:pPr>
          </w:p>
        </w:tc>
      </w:tr>
      <w:tr w:rsidR="00C24A88" w:rsidRPr="00DD34DC" w14:paraId="2B5BDE52" w14:textId="77777777" w:rsidTr="00005768">
        <w:trPr>
          <w:trHeight w:val="67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cMar>
              <w:left w:w="60" w:type="dxa"/>
              <w:right w:w="60" w:type="dxa"/>
            </w:tcMar>
          </w:tcPr>
          <w:p w14:paraId="39348789" w14:textId="77777777" w:rsidR="00C24A88" w:rsidRPr="008F3F9A" w:rsidRDefault="00C24A88" w:rsidP="00C24A88">
            <w:pPr>
              <w:spacing w:after="0" w:line="240" w:lineRule="auto"/>
              <w:jc w:val="both"/>
              <w:rPr>
                <w:rFonts w:ascii="Arial Narrow" w:hAnsi="Arial Narrow"/>
                <w:b/>
                <w:bCs/>
                <w:color w:val="000000" w:themeColor="text1"/>
              </w:rPr>
            </w:pPr>
            <w:r w:rsidRPr="008F3F9A">
              <w:rPr>
                <w:rFonts w:ascii="Arial Narrow" w:hAnsi="Arial Narrow"/>
                <w:b/>
                <w:bCs/>
                <w:color w:val="000000" w:themeColor="text1"/>
              </w:rPr>
              <w:t>ANEXOS</w:t>
            </w:r>
          </w:p>
          <w:p w14:paraId="2165461F" w14:textId="77777777" w:rsidR="00C24A88" w:rsidRPr="008F3F9A" w:rsidRDefault="00C24A88" w:rsidP="00C24A88">
            <w:pPr>
              <w:spacing w:after="0" w:line="240" w:lineRule="auto"/>
              <w:jc w:val="both"/>
              <w:rPr>
                <w:rFonts w:ascii="Arial Narrow" w:hAnsi="Arial Narrow"/>
                <w:color w:val="auto"/>
              </w:rPr>
            </w:pPr>
          </w:p>
          <w:p w14:paraId="7069FAAA" w14:textId="26DDADE7" w:rsidR="00C24A88" w:rsidRPr="008F3F9A" w:rsidRDefault="00C24A88" w:rsidP="00C24A88">
            <w:pPr>
              <w:spacing w:after="0" w:line="240" w:lineRule="auto"/>
              <w:jc w:val="both"/>
              <w:rPr>
                <w:rFonts w:ascii="Arial Narrow" w:hAnsi="Arial Narrow" w:cs="Arial"/>
                <w:bCs/>
                <w:color w:val="auto"/>
                <w:szCs w:val="22"/>
              </w:rPr>
            </w:pPr>
            <w:r w:rsidRPr="008F3F9A">
              <w:rPr>
                <w:rFonts w:ascii="Arial Narrow" w:hAnsi="Arial Narrow" w:cs="Arial"/>
                <w:bCs/>
                <w:color w:val="auto"/>
                <w:szCs w:val="22"/>
              </w:rPr>
              <w:t>Anexo análisis del sector</w:t>
            </w:r>
          </w:p>
          <w:p w14:paraId="2CC23436" w14:textId="77777777" w:rsidR="00C24A88" w:rsidRPr="008F3F9A" w:rsidRDefault="00C24A88" w:rsidP="00C24A88">
            <w:pPr>
              <w:spacing w:after="0" w:line="240" w:lineRule="auto"/>
              <w:jc w:val="both"/>
              <w:rPr>
                <w:rFonts w:ascii="Arial Narrow" w:hAnsi="Arial Narrow" w:cs="Arial"/>
                <w:bCs/>
                <w:color w:val="auto"/>
                <w:szCs w:val="22"/>
              </w:rPr>
            </w:pPr>
            <w:r w:rsidRPr="008F3F9A">
              <w:rPr>
                <w:rFonts w:ascii="Arial Narrow" w:hAnsi="Arial Narrow" w:cs="Arial"/>
                <w:bCs/>
                <w:color w:val="auto"/>
                <w:szCs w:val="22"/>
              </w:rPr>
              <w:t>Anexo Matriz de riesgos</w:t>
            </w:r>
          </w:p>
          <w:p w14:paraId="3159B730" w14:textId="3CAC1F01" w:rsidR="00C24A88" w:rsidRPr="008F3F9A" w:rsidRDefault="00C24A88" w:rsidP="00C24A88">
            <w:pPr>
              <w:spacing w:after="0" w:line="240" w:lineRule="auto"/>
              <w:jc w:val="both"/>
              <w:rPr>
                <w:rFonts w:ascii="Arial Narrow" w:hAnsi="Arial Narrow" w:cs="Arial"/>
                <w:bCs/>
                <w:color w:val="auto"/>
                <w:szCs w:val="22"/>
              </w:rPr>
            </w:pPr>
            <w:r w:rsidRPr="008F3F9A">
              <w:rPr>
                <w:rFonts w:ascii="Arial Narrow" w:hAnsi="Arial Narrow" w:cs="Arial"/>
                <w:bCs/>
                <w:color w:val="auto"/>
                <w:szCs w:val="22"/>
              </w:rPr>
              <w:t>Anexo propuesta presentada</w:t>
            </w:r>
          </w:p>
          <w:p w14:paraId="327C0315" w14:textId="266F1741" w:rsidR="00C24A88" w:rsidRPr="008F3F9A" w:rsidRDefault="00C24A88" w:rsidP="00C24A88">
            <w:pPr>
              <w:spacing w:after="0" w:line="240" w:lineRule="auto"/>
              <w:jc w:val="both"/>
              <w:rPr>
                <w:rFonts w:ascii="Arial Narrow" w:hAnsi="Arial Narrow"/>
                <w:color w:val="auto"/>
              </w:rPr>
            </w:pPr>
            <w:r w:rsidRPr="008F3F9A">
              <w:rPr>
                <w:rFonts w:ascii="Arial Narrow" w:hAnsi="Arial Narrow" w:cs="Arial"/>
                <w:bCs/>
                <w:color w:val="auto"/>
                <w:szCs w:val="22"/>
              </w:rPr>
              <w:t>Y demás documentos precontractuales</w:t>
            </w:r>
            <w:r w:rsidRPr="008F3F9A">
              <w:rPr>
                <w:rFonts w:ascii="Arial Narrow" w:hAnsi="Arial Narrow" w:cs="Arial"/>
                <w:b/>
                <w:color w:val="auto"/>
                <w:szCs w:val="22"/>
              </w:rPr>
              <w:t xml:space="preserve">. </w:t>
            </w:r>
          </w:p>
          <w:p w14:paraId="2BED950A" w14:textId="77777777" w:rsidR="00C24A88" w:rsidRDefault="00C24A88" w:rsidP="00C24A88">
            <w:pPr>
              <w:spacing w:after="0" w:line="240" w:lineRule="auto"/>
              <w:jc w:val="both"/>
              <w:rPr>
                <w:rFonts w:ascii="Arial Narrow" w:hAnsi="Arial Narrow"/>
                <w:color w:val="000000" w:themeColor="text1"/>
              </w:rPr>
            </w:pPr>
          </w:p>
          <w:p w14:paraId="1D02A911" w14:textId="77777777" w:rsidR="00C24A88" w:rsidRDefault="00C24A88" w:rsidP="00C24A88">
            <w:pPr>
              <w:spacing w:after="0" w:line="240" w:lineRule="auto"/>
              <w:jc w:val="both"/>
              <w:rPr>
                <w:rFonts w:ascii="Arial Narrow" w:hAnsi="Arial Narrow"/>
                <w:color w:val="000000" w:themeColor="text1"/>
              </w:rPr>
            </w:pPr>
          </w:p>
          <w:p w14:paraId="0A525069" w14:textId="77777777" w:rsidR="00C24A88" w:rsidRDefault="00C24A88" w:rsidP="00C24A88">
            <w:pPr>
              <w:spacing w:after="0" w:line="240" w:lineRule="auto"/>
              <w:jc w:val="both"/>
              <w:rPr>
                <w:rFonts w:ascii="Arial Narrow" w:hAnsi="Arial Narrow"/>
                <w:color w:val="000000" w:themeColor="text1"/>
              </w:rPr>
            </w:pPr>
          </w:p>
          <w:p w14:paraId="3B6796A9" w14:textId="77777777" w:rsidR="00C24A88" w:rsidRDefault="00C24A88" w:rsidP="00C24A88">
            <w:pPr>
              <w:spacing w:after="0" w:line="240" w:lineRule="auto"/>
              <w:jc w:val="both"/>
              <w:rPr>
                <w:rFonts w:ascii="Arial Narrow" w:hAnsi="Arial Narrow"/>
                <w:color w:val="000000" w:themeColor="text1"/>
              </w:rPr>
            </w:pPr>
          </w:p>
          <w:p w14:paraId="45AD7B31" w14:textId="12E37762" w:rsidR="00C24A88" w:rsidRPr="00DD34DC" w:rsidRDefault="00C24A88" w:rsidP="00C24A88">
            <w:pPr>
              <w:spacing w:after="0" w:line="240" w:lineRule="auto"/>
              <w:jc w:val="both"/>
              <w:rPr>
                <w:rFonts w:ascii="Arial Narrow" w:hAnsi="Arial Narrow"/>
                <w:color w:val="000000" w:themeColor="text1"/>
              </w:rPr>
            </w:pPr>
          </w:p>
        </w:tc>
      </w:tr>
      <w:tr w:rsidR="00C24A88" w:rsidRPr="00DD34DC" w14:paraId="1F7E83DD"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cMar>
              <w:left w:w="60" w:type="dxa"/>
              <w:right w:w="60" w:type="dxa"/>
            </w:tcMar>
          </w:tcPr>
          <w:p w14:paraId="782E906D" w14:textId="0B291FA5" w:rsidR="00C24A88" w:rsidRPr="00DD34DC" w:rsidRDefault="00C24A88" w:rsidP="00C24A88">
            <w:pPr>
              <w:spacing w:after="0" w:line="240" w:lineRule="auto"/>
              <w:jc w:val="center"/>
              <w:rPr>
                <w:rFonts w:ascii="Arial Narrow" w:hAnsi="Arial Narrow"/>
                <w:b/>
                <w:color w:val="000000" w:themeColor="text1"/>
              </w:rPr>
            </w:pPr>
            <w:r w:rsidRPr="00DD34DC">
              <w:rPr>
                <w:rFonts w:ascii="Arial Narrow" w:hAnsi="Arial Narrow"/>
                <w:b/>
                <w:color w:val="000000" w:themeColor="text1"/>
              </w:rPr>
              <w:lastRenderedPageBreak/>
              <w:t>FIRMAS</w:t>
            </w:r>
          </w:p>
          <w:p w14:paraId="1F7E83DC" w14:textId="58CE2A03" w:rsidR="00C24A88" w:rsidRPr="00DD34DC" w:rsidRDefault="00C24A88" w:rsidP="00C24A88">
            <w:pPr>
              <w:spacing w:after="0" w:line="240" w:lineRule="auto"/>
              <w:jc w:val="center"/>
              <w:rPr>
                <w:rFonts w:ascii="Arial Narrow" w:hAnsi="Arial Narrow"/>
                <w:color w:val="000000" w:themeColor="text1"/>
              </w:rPr>
            </w:pPr>
          </w:p>
        </w:tc>
      </w:tr>
      <w:tr w:rsidR="00C24A88" w:rsidRPr="00DD34DC" w14:paraId="1F7E83FB" w14:textId="77777777" w:rsidTr="00DD34DC">
        <w:trPr>
          <w:trHeight w:val="300"/>
        </w:trPr>
        <w:tc>
          <w:tcPr>
            <w:tcW w:w="10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60" w:type="dxa"/>
              <w:right w:w="60" w:type="dxa"/>
            </w:tcMar>
          </w:tcPr>
          <w:tbl>
            <w:tblPr>
              <w:tblStyle w:val="17"/>
              <w:tblW w:w="10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4"/>
              <w:gridCol w:w="2923"/>
              <w:gridCol w:w="4006"/>
            </w:tblGrid>
            <w:tr w:rsidR="00C24A88" w:rsidRPr="00550B0C" w14:paraId="789FE21F" w14:textId="77777777" w:rsidTr="00C24A88">
              <w:trPr>
                <w:trHeight w:val="24"/>
              </w:trPr>
              <w:tc>
                <w:tcPr>
                  <w:tcW w:w="3784" w:type="dxa"/>
                </w:tcPr>
                <w:p w14:paraId="7F5D3807" w14:textId="77777777" w:rsidR="00C24A88" w:rsidRPr="00550B0C" w:rsidRDefault="00C24A88" w:rsidP="00C24A88">
                  <w:pPr>
                    <w:spacing w:after="0" w:line="240" w:lineRule="auto"/>
                    <w:jc w:val="center"/>
                    <w:rPr>
                      <w:rFonts w:ascii="Arial Narrow" w:eastAsia="Arial" w:hAnsi="Arial Narrow" w:cs="Arial"/>
                      <w:b/>
                    </w:rPr>
                  </w:pPr>
                  <w:r w:rsidRPr="00550B0C">
                    <w:rPr>
                      <w:rFonts w:ascii="Arial Narrow" w:eastAsia="Arial" w:hAnsi="Arial Narrow" w:cs="Arial"/>
                      <w:b/>
                    </w:rPr>
                    <w:t xml:space="preserve">FUNCIONARIO </w:t>
                  </w:r>
                  <w:r w:rsidRPr="00C24A88">
                    <w:rPr>
                      <w:rFonts w:ascii="Arial Narrow" w:eastAsia="Arial" w:hAnsi="Arial Narrow" w:cs="Arial"/>
                      <w:b/>
                      <w:sz w:val="20"/>
                      <w:szCs w:val="20"/>
                    </w:rPr>
                    <w:t>QUIEN PROYECTA EL DOCUMENTO</w:t>
                  </w:r>
                </w:p>
              </w:tc>
              <w:tc>
                <w:tcPr>
                  <w:tcW w:w="2923" w:type="dxa"/>
                  <w:vAlign w:val="center"/>
                </w:tcPr>
                <w:p w14:paraId="363B51DD" w14:textId="05F1F152" w:rsidR="00C24A88" w:rsidRPr="00550B0C" w:rsidRDefault="00C24A88" w:rsidP="00C24A88">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sidRPr="00D30E1B">
                    <w:rPr>
                      <w:rFonts w:ascii="Arial Narrow" w:eastAsia="Arial" w:hAnsi="Arial Narrow" w:cs="Arial"/>
                      <w:b/>
                      <w:color w:val="9BBB59" w:themeColor="accent3"/>
                    </w:rPr>
                    <w:t>xxxxxxxxxxx</w:t>
                  </w:r>
                  <w:proofErr w:type="spellEnd"/>
                </w:p>
              </w:tc>
              <w:tc>
                <w:tcPr>
                  <w:tcW w:w="4006" w:type="dxa"/>
                  <w:vAlign w:val="center"/>
                </w:tcPr>
                <w:p w14:paraId="1CC065BA" w14:textId="77777777" w:rsidR="00C24A88" w:rsidRPr="00550B0C" w:rsidRDefault="00C24A88" w:rsidP="00C24A88">
                  <w:pPr>
                    <w:spacing w:after="0" w:line="240" w:lineRule="auto"/>
                    <w:jc w:val="center"/>
                    <w:rPr>
                      <w:rFonts w:ascii="Arial Narrow" w:eastAsia="Arial" w:hAnsi="Arial Narrow" w:cs="Arial"/>
                      <w:b/>
                      <w:color w:val="000000"/>
                    </w:rPr>
                  </w:pPr>
                  <w:r w:rsidRPr="00550B0C">
                    <w:rPr>
                      <w:rFonts w:ascii="Arial Narrow" w:eastAsia="Arial" w:hAnsi="Arial Narrow" w:cs="Arial"/>
                      <w:b/>
                      <w:color w:val="000000"/>
                    </w:rPr>
                    <w:t>ORDENADOR DEL GASTO</w:t>
                  </w:r>
                </w:p>
                <w:p w14:paraId="1C0B4D44" w14:textId="77777777" w:rsidR="00C24A88" w:rsidRPr="00550B0C" w:rsidRDefault="00C24A88" w:rsidP="00C24A88">
                  <w:pPr>
                    <w:spacing w:after="0" w:line="240" w:lineRule="auto"/>
                    <w:jc w:val="center"/>
                    <w:rPr>
                      <w:rFonts w:ascii="Arial Narrow" w:eastAsia="Arial" w:hAnsi="Arial Narrow" w:cs="Arial"/>
                      <w:b/>
                    </w:rPr>
                  </w:pPr>
                  <w:r w:rsidRPr="00550B0C">
                    <w:rPr>
                      <w:rFonts w:ascii="Arial Narrow" w:eastAsia="Arial" w:hAnsi="Arial Narrow" w:cs="Arial"/>
                      <w:color w:val="000000"/>
                    </w:rPr>
                    <w:t>(</w:t>
                  </w:r>
                  <w:r w:rsidRPr="00C90ECD">
                    <w:rPr>
                      <w:rFonts w:ascii="Arial Narrow" w:eastAsia="Arial" w:hAnsi="Arial Narrow" w:cs="Arial"/>
                      <w:color w:val="9BBB59" w:themeColor="accent3"/>
                    </w:rPr>
                    <w:t>Decreto de Delegación No. XXX de 20XX)</w:t>
                  </w:r>
                </w:p>
              </w:tc>
            </w:tr>
            <w:tr w:rsidR="00C24A88" w:rsidRPr="00550B0C" w14:paraId="79669BBF" w14:textId="77777777" w:rsidTr="00C24A88">
              <w:trPr>
                <w:trHeight w:val="776"/>
              </w:trPr>
              <w:tc>
                <w:tcPr>
                  <w:tcW w:w="3784" w:type="dxa"/>
                  <w:vAlign w:val="center"/>
                </w:tcPr>
                <w:p w14:paraId="28B2B6D9" w14:textId="53F82C76" w:rsidR="00C24A88" w:rsidRPr="00D30E1B" w:rsidRDefault="00C24A88" w:rsidP="00C24A88">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w:t>
                  </w:r>
                  <w:proofErr w:type="spellEnd"/>
                </w:p>
                <w:p w14:paraId="6B1D78C6" w14:textId="77777777" w:rsidR="00C24A88" w:rsidRPr="00D30E1B" w:rsidRDefault="00C24A88" w:rsidP="00C24A88">
                  <w:pPr>
                    <w:spacing w:after="0" w:line="240" w:lineRule="auto"/>
                    <w:jc w:val="center"/>
                    <w:rPr>
                      <w:rFonts w:ascii="Arial Narrow" w:eastAsia="Arial" w:hAnsi="Arial Narrow" w:cs="Arial"/>
                      <w:b/>
                      <w:color w:val="9BBB59" w:themeColor="accent3"/>
                    </w:rPr>
                  </w:pPr>
                </w:p>
                <w:p w14:paraId="64AF2AE1" w14:textId="49530AA6" w:rsidR="00C24A88" w:rsidRPr="00550B0C" w:rsidRDefault="00C24A88" w:rsidP="00C24A88">
                  <w:pPr>
                    <w:spacing w:after="0" w:line="240" w:lineRule="auto"/>
                    <w:jc w:val="center"/>
                    <w:rPr>
                      <w:rFonts w:ascii="Arial Narrow" w:eastAsia="Arial" w:hAnsi="Arial Narrow" w:cs="Arial"/>
                    </w:rPr>
                  </w:pPr>
                  <w:r w:rsidRPr="00D30E1B">
                    <w:rPr>
                      <w:rFonts w:ascii="Arial Narrow" w:eastAsia="Arial" w:hAnsi="Arial Narrow" w:cs="Arial"/>
                      <w:color w:val="9BBB59" w:themeColor="accent3"/>
                    </w:rPr>
                    <w:t xml:space="preserve">Contratista Secretaría de </w:t>
                  </w:r>
                  <w:proofErr w:type="spellStart"/>
                  <w:r>
                    <w:rPr>
                      <w:rFonts w:ascii="Arial Narrow" w:eastAsia="Arial" w:hAnsi="Arial Narrow" w:cs="Arial"/>
                      <w:color w:val="9BBB59" w:themeColor="accent3"/>
                    </w:rPr>
                    <w:t>xxxxxxx</w:t>
                  </w:r>
                  <w:proofErr w:type="spellEnd"/>
                </w:p>
              </w:tc>
              <w:tc>
                <w:tcPr>
                  <w:tcW w:w="2923" w:type="dxa"/>
                  <w:vAlign w:val="center"/>
                </w:tcPr>
                <w:p w14:paraId="2F0CE9C2" w14:textId="1F316075" w:rsidR="00C24A88" w:rsidRPr="00D30E1B" w:rsidRDefault="00C24A88" w:rsidP="00C24A88">
                  <w:pPr>
                    <w:pBdr>
                      <w:top w:val="nil"/>
                      <w:left w:val="nil"/>
                      <w:bottom w:val="nil"/>
                      <w:right w:val="nil"/>
                      <w:between w:val="nil"/>
                    </w:pBdr>
                    <w:spacing w:after="0" w:line="240" w:lineRule="auto"/>
                    <w:jc w:val="center"/>
                    <w:rPr>
                      <w:rFonts w:ascii="Arial Narrow" w:eastAsia="Arial" w:hAnsi="Arial Narrow" w:cs="Arial"/>
                      <w:color w:val="9BBB59" w:themeColor="accent3"/>
                    </w:rPr>
                  </w:pPr>
                  <w:proofErr w:type="spellStart"/>
                  <w:r w:rsidRPr="00D30E1B">
                    <w:rPr>
                      <w:rFonts w:ascii="Arial Narrow" w:eastAsia="Arial" w:hAnsi="Arial Narrow" w:cs="Arial"/>
                      <w:b/>
                      <w:color w:val="9BBB59" w:themeColor="accent3"/>
                    </w:rPr>
                    <w:t>xxxxxxxxxxxxx</w:t>
                  </w:r>
                  <w:proofErr w:type="spellEnd"/>
                </w:p>
                <w:p w14:paraId="1D708029" w14:textId="68D7FF06" w:rsidR="00C24A88" w:rsidRPr="00550B0C" w:rsidRDefault="00C24A88" w:rsidP="00C24A88">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Pr>
                      <w:rFonts w:ascii="Arial Narrow" w:eastAsia="Arial" w:hAnsi="Arial Narrow" w:cs="Arial"/>
                      <w:color w:val="9BBB59" w:themeColor="accent3"/>
                    </w:rPr>
                    <w:t>xxxxxxx</w:t>
                  </w:r>
                  <w:proofErr w:type="spellEnd"/>
                </w:p>
              </w:tc>
              <w:tc>
                <w:tcPr>
                  <w:tcW w:w="4006" w:type="dxa"/>
                  <w:vAlign w:val="center"/>
                </w:tcPr>
                <w:p w14:paraId="7FF15FB6" w14:textId="77777777" w:rsidR="00C24A88" w:rsidRDefault="00C24A88" w:rsidP="00C24A88">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Xxxxxxxxxxxxxxxxxx</w:t>
                  </w:r>
                  <w:proofErr w:type="spellEnd"/>
                </w:p>
                <w:p w14:paraId="69F1B982" w14:textId="77777777" w:rsidR="00C24A88" w:rsidRPr="00550B0C" w:rsidRDefault="00C24A88" w:rsidP="00C24A88">
                  <w:pPr>
                    <w:spacing w:after="0" w:line="240" w:lineRule="auto"/>
                    <w:jc w:val="center"/>
                    <w:rPr>
                      <w:rFonts w:ascii="Arial Narrow" w:eastAsia="Arial" w:hAnsi="Arial Narrow" w:cs="Arial"/>
                      <w:b/>
                    </w:rPr>
                  </w:pPr>
                  <w:r w:rsidRPr="00C90ECD">
                    <w:rPr>
                      <w:rFonts w:ascii="Arial Narrow" w:eastAsia="Arial" w:hAnsi="Arial Narrow" w:cs="Arial"/>
                      <w:color w:val="9BBB59" w:themeColor="accent3"/>
                    </w:rPr>
                    <w:t>Secretario de gabinete y buen gobierno</w:t>
                  </w:r>
                  <w:r w:rsidRPr="00550B0C">
                    <w:rPr>
                      <w:rFonts w:ascii="Arial Narrow" w:eastAsia="Arial" w:hAnsi="Arial Narrow" w:cs="Arial"/>
                      <w:color w:val="000000"/>
                    </w:rPr>
                    <w:t xml:space="preserve"> </w:t>
                  </w:r>
                </w:p>
              </w:tc>
            </w:tr>
            <w:tr w:rsidR="00C24A88" w:rsidRPr="00550B0C" w14:paraId="48BB1FE9" w14:textId="77777777" w:rsidTr="00C24A88">
              <w:trPr>
                <w:trHeight w:val="1627"/>
              </w:trPr>
              <w:tc>
                <w:tcPr>
                  <w:tcW w:w="3784" w:type="dxa"/>
                </w:tcPr>
                <w:p w14:paraId="7071E153" w14:textId="77777777" w:rsidR="00C24A88" w:rsidRPr="00550B0C" w:rsidRDefault="00C24A88" w:rsidP="00C24A88">
                  <w:pPr>
                    <w:spacing w:after="0" w:line="240" w:lineRule="auto"/>
                    <w:rPr>
                      <w:rFonts w:ascii="Arial Narrow" w:eastAsia="Arial" w:hAnsi="Arial Narrow" w:cs="Arial"/>
                      <w:b/>
                    </w:rPr>
                  </w:pPr>
                  <w:r w:rsidRPr="00550B0C">
                    <w:rPr>
                      <w:rFonts w:ascii="Arial Narrow" w:eastAsia="Arial" w:hAnsi="Arial Narrow" w:cs="Arial"/>
                      <w:b/>
                    </w:rPr>
                    <w:t>Firmas</w:t>
                  </w:r>
                </w:p>
                <w:p w14:paraId="5BDE1F91" w14:textId="77777777" w:rsidR="00C24A88" w:rsidRPr="00550B0C" w:rsidRDefault="00C24A88" w:rsidP="00C24A88">
                  <w:pPr>
                    <w:spacing w:after="0" w:line="240" w:lineRule="auto"/>
                    <w:rPr>
                      <w:rFonts w:ascii="Arial Narrow" w:eastAsia="Arial" w:hAnsi="Arial Narrow" w:cs="Arial"/>
                      <w:b/>
                    </w:rPr>
                  </w:pPr>
                </w:p>
                <w:p w14:paraId="736DE599" w14:textId="77777777" w:rsidR="00C24A88" w:rsidRPr="00550B0C" w:rsidRDefault="00C24A88" w:rsidP="00C24A88">
                  <w:pPr>
                    <w:spacing w:after="0" w:line="240" w:lineRule="auto"/>
                    <w:rPr>
                      <w:rFonts w:ascii="Arial Narrow" w:eastAsia="Arial" w:hAnsi="Arial Narrow" w:cs="Arial"/>
                      <w:b/>
                    </w:rPr>
                  </w:pPr>
                </w:p>
                <w:p w14:paraId="5A0E1C4F" w14:textId="77777777" w:rsidR="00C24A88" w:rsidRPr="00550B0C" w:rsidRDefault="00C24A88" w:rsidP="00C24A88">
                  <w:pPr>
                    <w:spacing w:after="0" w:line="240" w:lineRule="auto"/>
                    <w:rPr>
                      <w:rFonts w:ascii="Arial Narrow" w:eastAsia="Arial" w:hAnsi="Arial Narrow" w:cs="Arial"/>
                      <w:b/>
                    </w:rPr>
                  </w:pPr>
                </w:p>
                <w:p w14:paraId="6A60FB1B" w14:textId="77777777" w:rsidR="00C24A88" w:rsidRPr="00550B0C" w:rsidRDefault="00C24A88" w:rsidP="00C24A88">
                  <w:pPr>
                    <w:spacing w:after="0" w:line="240" w:lineRule="auto"/>
                    <w:rPr>
                      <w:rFonts w:ascii="Arial Narrow" w:eastAsia="Arial" w:hAnsi="Arial Narrow" w:cs="Arial"/>
                      <w:b/>
                    </w:rPr>
                  </w:pPr>
                </w:p>
              </w:tc>
              <w:tc>
                <w:tcPr>
                  <w:tcW w:w="2923" w:type="dxa"/>
                </w:tcPr>
                <w:p w14:paraId="258E370B" w14:textId="77777777" w:rsidR="00C24A88" w:rsidRPr="00550B0C" w:rsidRDefault="00C24A88" w:rsidP="00C24A88">
                  <w:pPr>
                    <w:spacing w:after="0" w:line="240" w:lineRule="auto"/>
                    <w:rPr>
                      <w:rFonts w:ascii="Arial Narrow" w:eastAsia="Arial" w:hAnsi="Arial Narrow" w:cs="Arial"/>
                      <w:b/>
                    </w:rPr>
                  </w:pPr>
                  <w:r w:rsidRPr="00550B0C">
                    <w:rPr>
                      <w:rFonts w:ascii="Arial Narrow" w:eastAsia="Arial" w:hAnsi="Arial Narrow" w:cs="Arial"/>
                      <w:b/>
                    </w:rPr>
                    <w:t>Firmas</w:t>
                  </w:r>
                </w:p>
              </w:tc>
              <w:tc>
                <w:tcPr>
                  <w:tcW w:w="4006" w:type="dxa"/>
                </w:tcPr>
                <w:p w14:paraId="5BE25A9D" w14:textId="77777777" w:rsidR="00C24A88" w:rsidRPr="00550B0C" w:rsidRDefault="00C24A88" w:rsidP="00C24A88">
                  <w:pPr>
                    <w:spacing w:after="0" w:line="240" w:lineRule="auto"/>
                    <w:rPr>
                      <w:rFonts w:ascii="Arial Narrow" w:eastAsia="Arial" w:hAnsi="Arial Narrow" w:cs="Arial"/>
                      <w:b/>
                    </w:rPr>
                  </w:pPr>
                  <w:r w:rsidRPr="00550B0C">
                    <w:rPr>
                      <w:rFonts w:ascii="Arial Narrow" w:eastAsia="Arial" w:hAnsi="Arial Narrow" w:cs="Arial"/>
                      <w:b/>
                    </w:rPr>
                    <w:t>Firmas</w:t>
                  </w:r>
                </w:p>
                <w:p w14:paraId="15BB2D07" w14:textId="77777777" w:rsidR="00C24A88" w:rsidRPr="00550B0C" w:rsidRDefault="00C24A88" w:rsidP="00C24A88">
                  <w:pPr>
                    <w:spacing w:after="0" w:line="240" w:lineRule="auto"/>
                    <w:rPr>
                      <w:rFonts w:ascii="Arial Narrow" w:eastAsia="Arial" w:hAnsi="Arial Narrow" w:cs="Arial"/>
                      <w:b/>
                    </w:rPr>
                  </w:pPr>
                </w:p>
              </w:tc>
            </w:tr>
          </w:tbl>
          <w:p w14:paraId="209CF63A"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bookmarkStart w:id="0" w:name="_Hlk197437675"/>
            <w:r w:rsidRPr="00235254">
              <w:rPr>
                <w:rFonts w:ascii="Arial Narrow" w:eastAsia="Arial" w:hAnsi="Arial Narrow" w:cs="Arial"/>
                <w:b/>
                <w:color w:val="9BBB59" w:themeColor="accent3"/>
                <w:sz w:val="18"/>
                <w:szCs w:val="18"/>
              </w:rPr>
              <w:t xml:space="preserve">GESTIÓN DOCUMENTAL: </w:t>
            </w:r>
          </w:p>
          <w:p w14:paraId="409EC698"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Original:  Dirección de Contratación.</w:t>
            </w:r>
          </w:p>
          <w:p w14:paraId="26357F8D"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Nombre del archivo sistematizado: C/Escritorio/</w:t>
            </w:r>
            <w:proofErr w:type="spellStart"/>
            <w:r w:rsidRPr="00235254">
              <w:rPr>
                <w:rFonts w:ascii="Arial Narrow" w:eastAsia="Arial" w:hAnsi="Arial Narrow" w:cs="Arial"/>
                <w:b/>
                <w:color w:val="9BBB59" w:themeColor="accent3"/>
                <w:sz w:val="18"/>
                <w:szCs w:val="18"/>
              </w:rPr>
              <w:t>xxxxx</w:t>
            </w:r>
            <w:proofErr w:type="spellEnd"/>
          </w:p>
          <w:p w14:paraId="6D6AFEE4"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Proyectó: </w:t>
            </w:r>
            <w:proofErr w:type="spellStart"/>
            <w:r w:rsidRPr="00235254">
              <w:rPr>
                <w:rFonts w:ascii="Arial Narrow" w:eastAsia="Arial" w:hAnsi="Arial Narrow" w:cs="Arial"/>
                <w:b/>
                <w:color w:val="9BBB59" w:themeColor="accent3"/>
                <w:sz w:val="18"/>
                <w:szCs w:val="18"/>
              </w:rPr>
              <w:t>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xxxxxxxxxxxxxxxxxx</w:t>
            </w:r>
            <w:proofErr w:type="spellEnd"/>
          </w:p>
          <w:p w14:paraId="3CC15349"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Secretario</w:t>
            </w:r>
            <w:proofErr w:type="gramEnd"/>
            <w:r w:rsidRPr="00235254">
              <w:rPr>
                <w:rFonts w:ascii="Arial Narrow" w:eastAsia="Arial" w:hAnsi="Arial Narrow" w:cs="Arial"/>
                <w:b/>
                <w:color w:val="9BBB59" w:themeColor="accent3"/>
                <w:sz w:val="18"/>
                <w:szCs w:val="18"/>
              </w:rPr>
              <w:t xml:space="preserve"> </w:t>
            </w:r>
            <w:proofErr w:type="spellStart"/>
            <w:r w:rsidRPr="00235254">
              <w:rPr>
                <w:rFonts w:ascii="Arial Narrow" w:eastAsia="Arial" w:hAnsi="Arial Narrow" w:cs="Arial"/>
                <w:b/>
                <w:color w:val="9BBB59" w:themeColor="accent3"/>
                <w:sz w:val="18"/>
                <w:szCs w:val="18"/>
              </w:rPr>
              <w:t>xxxxxxxxxxxxxxxx</w:t>
            </w:r>
            <w:proofErr w:type="spellEnd"/>
            <w:r w:rsidRPr="00235254">
              <w:rPr>
                <w:rFonts w:ascii="Arial Narrow" w:eastAsia="Arial" w:hAnsi="Arial Narrow" w:cs="Arial"/>
                <w:b/>
                <w:color w:val="9BBB59" w:themeColor="accent3"/>
                <w:sz w:val="18"/>
                <w:szCs w:val="18"/>
              </w:rPr>
              <w:t xml:space="preserve"> </w:t>
            </w:r>
          </w:p>
          <w:p w14:paraId="5FA4E512" w14:textId="77777777" w:rsidR="00C24A88" w:rsidRPr="00235254" w:rsidRDefault="00C24A88" w:rsidP="00C24A8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Reviso: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w:t>
            </w:r>
            <w:proofErr w:type="spellEnd"/>
            <w:proofErr w:type="gramStart"/>
            <w:r w:rsidRPr="00235254">
              <w:rPr>
                <w:rFonts w:ascii="Arial Narrow" w:eastAsia="Arial" w:hAnsi="Arial Narrow" w:cs="Arial"/>
                <w:b/>
                <w:color w:val="9BBB59" w:themeColor="accent3"/>
                <w:sz w:val="18"/>
                <w:szCs w:val="18"/>
              </w:rPr>
              <w:t>-  Dirección</w:t>
            </w:r>
            <w:proofErr w:type="gramEnd"/>
            <w:r w:rsidRPr="00235254">
              <w:rPr>
                <w:rFonts w:ascii="Arial Narrow" w:eastAsia="Arial" w:hAnsi="Arial Narrow" w:cs="Arial"/>
                <w:b/>
                <w:color w:val="9BBB59" w:themeColor="accent3"/>
                <w:sz w:val="18"/>
                <w:szCs w:val="18"/>
              </w:rPr>
              <w:t xml:space="preserve"> de Contratación</w:t>
            </w:r>
          </w:p>
          <w:p w14:paraId="1F7E83FA" w14:textId="53F4BD4D" w:rsidR="00C24A88" w:rsidRPr="00DD34DC" w:rsidRDefault="00C24A88" w:rsidP="00C24A88">
            <w:pPr>
              <w:tabs>
                <w:tab w:val="left" w:pos="8721"/>
                <w:tab w:val="left" w:pos="8769"/>
                <w:tab w:val="left" w:pos="9212"/>
              </w:tabs>
              <w:spacing w:after="0" w:line="240" w:lineRule="auto"/>
              <w:jc w:val="both"/>
              <w:rPr>
                <w:rFonts w:ascii="Arial Narrow" w:hAnsi="Arial Narrow"/>
                <w:color w:val="000000" w:themeColor="text1"/>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Directora</w:t>
            </w:r>
            <w:proofErr w:type="gramEnd"/>
            <w:r w:rsidRPr="00235254">
              <w:rPr>
                <w:rFonts w:ascii="Arial Narrow" w:eastAsia="Arial" w:hAnsi="Arial Narrow" w:cs="Arial"/>
                <w:b/>
                <w:color w:val="9BBB59" w:themeColor="accent3"/>
                <w:sz w:val="18"/>
                <w:szCs w:val="18"/>
              </w:rPr>
              <w:t xml:space="preserve"> de Contratación</w:t>
            </w:r>
            <w:bookmarkEnd w:id="0"/>
          </w:p>
        </w:tc>
      </w:tr>
    </w:tbl>
    <w:p w14:paraId="1F7E83FC" w14:textId="77777777" w:rsidR="00DC3333" w:rsidRPr="00DD34DC" w:rsidRDefault="00DC3333" w:rsidP="00DD34DC">
      <w:pPr>
        <w:tabs>
          <w:tab w:val="left" w:pos="2772"/>
        </w:tabs>
        <w:spacing w:line="240" w:lineRule="auto"/>
        <w:rPr>
          <w:rFonts w:ascii="Arial" w:hAnsi="Arial"/>
          <w:color w:val="000000" w:themeColor="text1"/>
          <w:sz w:val="20"/>
        </w:rPr>
      </w:pPr>
    </w:p>
    <w:p w14:paraId="1F7E83FD" w14:textId="77777777" w:rsidR="00DC3333" w:rsidRPr="00DD34DC" w:rsidRDefault="00DC3333" w:rsidP="00DD34DC">
      <w:pPr>
        <w:tabs>
          <w:tab w:val="left" w:pos="2772"/>
        </w:tabs>
        <w:spacing w:line="240" w:lineRule="auto"/>
        <w:rPr>
          <w:rFonts w:ascii="Arial" w:hAnsi="Arial"/>
          <w:color w:val="000000" w:themeColor="text1"/>
          <w:sz w:val="20"/>
        </w:rPr>
      </w:pPr>
    </w:p>
    <w:sectPr w:rsidR="00DC3333" w:rsidRPr="00DD34DC" w:rsidSect="00005768">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BAF1" w14:textId="77777777" w:rsidR="00D00859" w:rsidRDefault="00D00859">
      <w:pPr>
        <w:spacing w:after="0" w:line="240" w:lineRule="auto"/>
      </w:pPr>
      <w:r>
        <w:separator/>
      </w:r>
    </w:p>
  </w:endnote>
  <w:endnote w:type="continuationSeparator" w:id="0">
    <w:p w14:paraId="76756A97" w14:textId="77777777" w:rsidR="00D00859" w:rsidRDefault="00D0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Code 3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C529" w14:textId="77777777" w:rsidR="00566DE8" w:rsidRDefault="00566D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5053" w14:textId="77777777" w:rsidR="00566DE8" w:rsidRDefault="00566D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6496" w14:textId="77777777" w:rsidR="00566DE8" w:rsidRDefault="00566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482" w14:textId="77777777" w:rsidR="00D00859" w:rsidRDefault="00D00859">
      <w:pPr>
        <w:spacing w:after="0" w:line="240" w:lineRule="auto"/>
      </w:pPr>
      <w:r>
        <w:separator/>
      </w:r>
    </w:p>
  </w:footnote>
  <w:footnote w:type="continuationSeparator" w:id="0">
    <w:p w14:paraId="5D3803A4" w14:textId="77777777" w:rsidR="00D00859" w:rsidRDefault="00D0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5067" w14:textId="77777777" w:rsidR="00566DE8" w:rsidRDefault="00566D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992"/>
      <w:gridCol w:w="1270"/>
      <w:gridCol w:w="2840"/>
      <w:gridCol w:w="5671"/>
    </w:tblGrid>
    <w:tr w:rsidR="00A15273" w14:paraId="1F7E8405" w14:textId="77777777">
      <w:trPr>
        <w:trHeight w:val="229"/>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7E8402" w14:textId="77777777" w:rsidR="00A15273" w:rsidRDefault="00A15273">
          <w:pPr>
            <w:spacing w:after="0" w:line="240" w:lineRule="auto"/>
          </w:pPr>
          <w:r>
            <w:rPr>
              <w:noProof/>
              <w:lang w:val="es-419" w:eastAsia="es-419"/>
            </w:rPr>
            <w:drawing>
              <wp:inline distT="0" distB="0" distL="0" distR="0" wp14:anchorId="1F7E8425" wp14:editId="1F7E8426">
                <wp:extent cx="514350" cy="571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14350" cy="571500"/>
                        </a:xfrm>
                        <a:prstGeom prst="rect">
                          <a:avLst/>
                        </a:prstGeom>
                        <a:noFill/>
                      </pic:spPr>
                    </pic:pic>
                  </a:graphicData>
                </a:graphic>
              </wp:inline>
            </w:drawing>
          </w:r>
        </w:p>
      </w:tc>
      <w:tc>
        <w:tcPr>
          <w:tcW w:w="4110" w:type="dxa"/>
          <w:gridSpan w:val="2"/>
          <w:vMerge w:val="restart"/>
          <w:tcBorders>
            <w:left w:val="single" w:sz="4" w:space="0" w:color="000000" w:themeColor="text1"/>
          </w:tcBorders>
          <w:vAlign w:val="center"/>
        </w:tcPr>
        <w:p w14:paraId="1F7E8403" w14:textId="1AE31E8D" w:rsidR="00A15273" w:rsidRDefault="00A15273">
          <w:pPr>
            <w:spacing w:after="0" w:line="240" w:lineRule="auto"/>
            <w:ind w:left="-201"/>
            <w:jc w:val="center"/>
            <w:rPr>
              <w:rFonts w:ascii="Arial Narrow" w:hAnsi="Arial Narrow"/>
              <w:b/>
            </w:rPr>
          </w:pPr>
          <w:r>
            <w:rPr>
              <w:rFonts w:ascii="Arial Narrow" w:hAnsi="Arial Narrow"/>
              <w:b/>
            </w:rPr>
            <w:t>FORMATO ESTUDIOS PREVIOS</w:t>
          </w:r>
          <w:r w:rsidR="008E7F83">
            <w:rPr>
              <w:rFonts w:ascii="Arial Narrow" w:hAnsi="Arial Narrow"/>
              <w:b/>
            </w:rPr>
            <w:t xml:space="preserve"> CONVENIOS INTERADMINISTRATIVOS</w:t>
          </w:r>
        </w:p>
      </w:tc>
      <w:tc>
        <w:tcPr>
          <w:tcW w:w="5671" w:type="dxa"/>
          <w:vAlign w:val="center"/>
        </w:tcPr>
        <w:p w14:paraId="1F7E8404" w14:textId="77777777" w:rsidR="00A15273" w:rsidRDefault="00A15273">
          <w:pPr>
            <w:tabs>
              <w:tab w:val="left" w:pos="16"/>
              <w:tab w:val="left" w:pos="4696"/>
            </w:tabs>
            <w:spacing w:after="0" w:line="240" w:lineRule="auto"/>
            <w:ind w:left="143"/>
            <w:jc w:val="center"/>
            <w:rPr>
              <w:rFonts w:ascii="Arial Narrow" w:hAnsi="Arial Narrow"/>
              <w:b/>
              <w:sz w:val="20"/>
            </w:rPr>
          </w:pPr>
          <w:r>
            <w:rPr>
              <w:rFonts w:ascii="Arial Narrow" w:hAnsi="Arial Narrow"/>
              <w:b/>
              <w:sz w:val="20"/>
            </w:rPr>
            <w:t>Espacio exclusivo para el rótulo de radicación</w:t>
          </w:r>
        </w:p>
      </w:tc>
    </w:tr>
    <w:tr w:rsidR="00A15273" w:rsidRPr="00C24A88" w14:paraId="1F7E840F" w14:textId="77777777">
      <w:trPr>
        <w:trHeight w:val="509"/>
      </w:trPr>
      <w:tc>
        <w:tcPr>
          <w:tcW w:w="992" w:type="dxa"/>
          <w:vMerge/>
        </w:tcPr>
        <w:p w14:paraId="1F7E8406" w14:textId="77777777" w:rsidR="00A15273" w:rsidRDefault="00A15273"/>
      </w:tc>
      <w:tc>
        <w:tcPr>
          <w:tcW w:w="4110" w:type="dxa"/>
          <w:gridSpan w:val="2"/>
          <w:vMerge/>
        </w:tcPr>
        <w:p w14:paraId="1F7E8407" w14:textId="77777777" w:rsidR="00A15273" w:rsidRDefault="00A15273"/>
      </w:tc>
      <w:tc>
        <w:tcPr>
          <w:tcW w:w="5671" w:type="dxa"/>
          <w:vMerge w:val="restart"/>
        </w:tcPr>
        <w:tbl>
          <w:tblPr>
            <w:tblpPr w:leftFromText="141" w:rightFromText="141" w:horzAnchor="margin" w:tblpXSpec="center" w:tblpY="420"/>
            <w:tblOverlap w:val="neve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A15273" w:rsidRPr="00C24A88" w14:paraId="1F7E840D" w14:textId="77777777">
            <w:trPr>
              <w:trHeight w:val="673"/>
            </w:trPr>
            <w:tc>
              <w:tcPr>
                <w:tcW w:w="3931" w:type="dxa"/>
              </w:tcPr>
              <w:p w14:paraId="1F7E8408" w14:textId="77777777" w:rsidR="00A15273" w:rsidRDefault="00A15273">
                <w:pPr>
                  <w:pStyle w:val="Sinespaciado"/>
                  <w:jc w:val="center"/>
                  <w:rPr>
                    <w:rFonts w:ascii="Arial" w:hAnsi="Arial"/>
                    <w:sz w:val="12"/>
                    <w:lang w:val="en-US"/>
                  </w:rPr>
                </w:pPr>
                <w:r>
                  <w:rPr>
                    <w:rFonts w:ascii="Arial" w:hAnsi="Arial"/>
                    <w:sz w:val="12"/>
                    <w:lang w:val="en-US"/>
                  </w:rPr>
                  <w:t>R4D1C4D0_1</w:t>
                </w:r>
              </w:p>
              <w:p w14:paraId="1F7E8409" w14:textId="77777777" w:rsidR="00A15273" w:rsidRDefault="00A15273">
                <w:pPr>
                  <w:pStyle w:val="Sinespaciado"/>
                  <w:jc w:val="center"/>
                  <w:rPr>
                    <w:rFonts w:ascii="Arial" w:hAnsi="Arial"/>
                    <w:sz w:val="12"/>
                    <w:lang w:val="en-US"/>
                  </w:rPr>
                </w:pPr>
                <w:r>
                  <w:rPr>
                    <w:rFonts w:ascii="Arial" w:hAnsi="Arial"/>
                    <w:sz w:val="12"/>
                    <w:lang w:val="en-US"/>
                  </w:rPr>
                  <w:t>R4D1C4D0_2</w:t>
                </w:r>
              </w:p>
              <w:p w14:paraId="1F7E840A" w14:textId="77777777" w:rsidR="00A15273" w:rsidRDefault="00A15273">
                <w:pPr>
                  <w:pStyle w:val="Sinespaciado"/>
                  <w:jc w:val="center"/>
                  <w:rPr>
                    <w:rFonts w:ascii="Arial" w:hAnsi="Arial"/>
                    <w:sz w:val="12"/>
                    <w:lang w:val="en-US"/>
                  </w:rPr>
                </w:pPr>
                <w:r>
                  <w:rPr>
                    <w:rFonts w:ascii="Arial" w:hAnsi="Arial"/>
                    <w:sz w:val="12"/>
                    <w:lang w:val="en-US"/>
                  </w:rPr>
                  <w:t>R4D1C4D0_3</w:t>
                </w:r>
              </w:p>
              <w:p w14:paraId="1F7E840B" w14:textId="77777777" w:rsidR="00A15273" w:rsidRDefault="00A15273">
                <w:pPr>
                  <w:pStyle w:val="Sinespaciado"/>
                  <w:jc w:val="center"/>
                  <w:rPr>
                    <w:rFonts w:ascii="Arial" w:hAnsi="Arial"/>
                    <w:sz w:val="12"/>
                    <w:lang w:val="en-US"/>
                  </w:rPr>
                </w:pPr>
                <w:r>
                  <w:rPr>
                    <w:rFonts w:ascii="Arial" w:hAnsi="Arial"/>
                    <w:sz w:val="12"/>
                    <w:lang w:val="en-US"/>
                  </w:rPr>
                  <w:t>R4D1C4D0_4</w:t>
                </w:r>
              </w:p>
              <w:p w14:paraId="1F7E840C" w14:textId="77777777" w:rsidR="00A15273" w:rsidRDefault="00A15273">
                <w:pPr>
                  <w:pStyle w:val="Sinespaciado"/>
                  <w:jc w:val="center"/>
                  <w:rPr>
                    <w:rFonts w:ascii="Bar-Code 39" w:hAnsi="Bar-Code 39"/>
                    <w:b/>
                    <w:sz w:val="12"/>
                    <w:lang w:val="en-US"/>
                  </w:rPr>
                </w:pPr>
                <w:r>
                  <w:rPr>
                    <w:rFonts w:ascii="Arial" w:hAnsi="Arial"/>
                    <w:sz w:val="12"/>
                    <w:lang w:val="en-US"/>
                  </w:rPr>
                  <w:t>R4D1C4D0_5</w:t>
                </w:r>
              </w:p>
            </w:tc>
          </w:tr>
        </w:tbl>
        <w:p w14:paraId="1F7E840E" w14:textId="77777777" w:rsidR="00A15273" w:rsidRDefault="00A15273">
          <w:pPr>
            <w:pStyle w:val="Sinespaciado"/>
            <w:jc w:val="center"/>
            <w:rPr>
              <w:rFonts w:ascii="Arial" w:hAnsi="Arial"/>
              <w:b/>
              <w:lang w:val="en-US"/>
            </w:rPr>
          </w:pPr>
        </w:p>
      </w:tc>
    </w:tr>
    <w:tr w:rsidR="00A15273" w14:paraId="1F7E8413" w14:textId="77777777">
      <w:trPr>
        <w:trHeight w:val="80"/>
      </w:trPr>
      <w:tc>
        <w:tcPr>
          <w:tcW w:w="992" w:type="dxa"/>
          <w:vMerge/>
        </w:tcPr>
        <w:p w14:paraId="1F7E8410" w14:textId="77777777" w:rsidR="00A15273" w:rsidRDefault="00A15273">
          <w:pPr>
            <w:rPr>
              <w:lang w:val="en-US"/>
            </w:rPr>
          </w:pPr>
        </w:p>
      </w:tc>
      <w:tc>
        <w:tcPr>
          <w:tcW w:w="4110" w:type="dxa"/>
          <w:gridSpan w:val="2"/>
          <w:tcBorders>
            <w:left w:val="single" w:sz="4" w:space="0" w:color="000000" w:themeColor="text1"/>
          </w:tcBorders>
          <w:vAlign w:val="center"/>
        </w:tcPr>
        <w:p w14:paraId="1F7E8411" w14:textId="73C3F1C6" w:rsidR="00A15273" w:rsidRDefault="00131648">
          <w:pPr>
            <w:spacing w:after="0" w:line="240" w:lineRule="auto"/>
            <w:ind w:left="69" w:hanging="69"/>
            <w:jc w:val="center"/>
            <w:rPr>
              <w:rFonts w:ascii="Arial Narrow" w:hAnsi="Arial Narrow"/>
              <w:b/>
            </w:rPr>
          </w:pPr>
          <w:r>
            <w:rPr>
              <w:rFonts w:ascii="Arial Narrow" w:eastAsia="Arial Narrow" w:hAnsi="Arial Narrow" w:cs="Arial Narrow"/>
              <w:b/>
            </w:rPr>
            <w:t>GESTIÓN CONTRACTUAL</w:t>
          </w:r>
        </w:p>
      </w:tc>
      <w:tc>
        <w:tcPr>
          <w:tcW w:w="5671" w:type="dxa"/>
          <w:vMerge/>
        </w:tcPr>
        <w:p w14:paraId="1F7E8412" w14:textId="77777777" w:rsidR="00A15273" w:rsidRDefault="00A15273"/>
      </w:tc>
    </w:tr>
    <w:tr w:rsidR="00A15273" w14:paraId="1F7E8417" w14:textId="77777777">
      <w:trPr>
        <w:trHeight w:val="70"/>
      </w:trPr>
      <w:tc>
        <w:tcPr>
          <w:tcW w:w="2262" w:type="dxa"/>
          <w:gridSpan w:val="2"/>
          <w:vAlign w:val="center"/>
        </w:tcPr>
        <w:p w14:paraId="1F7E8414" w14:textId="0D50E8DC" w:rsidR="00A15273" w:rsidRDefault="006C1CBB">
          <w:pPr>
            <w:tabs>
              <w:tab w:val="left" w:pos="16"/>
            </w:tabs>
            <w:spacing w:after="0" w:line="240" w:lineRule="auto"/>
            <w:rPr>
              <w:rFonts w:ascii="Arial Narrow" w:hAnsi="Arial Narrow"/>
              <w:b/>
              <w:sz w:val="20"/>
            </w:rPr>
          </w:pPr>
          <w:r>
            <w:rPr>
              <w:rFonts w:ascii="Arial Narrow" w:hAnsi="Arial Narrow"/>
              <w:b/>
              <w:sz w:val="20"/>
            </w:rPr>
            <w:t>Código: FO-G</w:t>
          </w:r>
          <w:r w:rsidR="00005768">
            <w:rPr>
              <w:rFonts w:ascii="Arial Narrow" w:hAnsi="Arial Narrow"/>
              <w:b/>
              <w:sz w:val="20"/>
            </w:rPr>
            <w:t>C-041</w:t>
          </w:r>
        </w:p>
      </w:tc>
      <w:tc>
        <w:tcPr>
          <w:tcW w:w="2840" w:type="dxa"/>
          <w:vAlign w:val="center"/>
        </w:tcPr>
        <w:p w14:paraId="1F7E8415" w14:textId="77777777" w:rsidR="00A15273" w:rsidRDefault="00A15273">
          <w:pPr>
            <w:tabs>
              <w:tab w:val="left" w:pos="16"/>
            </w:tabs>
            <w:spacing w:after="0" w:line="240" w:lineRule="auto"/>
            <w:ind w:left="44"/>
            <w:rPr>
              <w:rFonts w:ascii="Arial Narrow" w:hAnsi="Arial Narrow"/>
              <w:b/>
              <w:sz w:val="20"/>
            </w:rPr>
          </w:pPr>
          <w:r>
            <w:rPr>
              <w:rFonts w:ascii="Arial Narrow" w:hAnsi="Arial Narrow"/>
              <w:b/>
              <w:sz w:val="20"/>
            </w:rPr>
            <w:t xml:space="preserve">Elaboró: </w:t>
          </w:r>
          <w:r>
            <w:rPr>
              <w:rFonts w:ascii="Arial Narrow" w:hAnsi="Arial Narrow"/>
              <w:sz w:val="20"/>
            </w:rPr>
            <w:t>Dirección de Contratación</w:t>
          </w:r>
        </w:p>
      </w:tc>
      <w:tc>
        <w:tcPr>
          <w:tcW w:w="5671" w:type="dxa"/>
          <w:vMerge/>
        </w:tcPr>
        <w:p w14:paraId="1F7E8416" w14:textId="77777777" w:rsidR="00A15273" w:rsidRDefault="00A15273"/>
      </w:tc>
    </w:tr>
    <w:tr w:rsidR="00A15273" w14:paraId="1F7E841B" w14:textId="77777777">
      <w:trPr>
        <w:trHeight w:val="70"/>
      </w:trPr>
      <w:tc>
        <w:tcPr>
          <w:tcW w:w="2262" w:type="dxa"/>
          <w:gridSpan w:val="2"/>
          <w:vAlign w:val="center"/>
        </w:tcPr>
        <w:p w14:paraId="1F7E8418" w14:textId="1004955F" w:rsidR="00A15273" w:rsidRDefault="008E7F83">
          <w:pPr>
            <w:tabs>
              <w:tab w:val="left" w:pos="16"/>
            </w:tabs>
            <w:spacing w:after="0" w:line="240" w:lineRule="auto"/>
            <w:rPr>
              <w:rFonts w:ascii="Arial Narrow" w:hAnsi="Arial Narrow"/>
              <w:b/>
              <w:sz w:val="20"/>
            </w:rPr>
          </w:pPr>
          <w:r>
            <w:rPr>
              <w:rFonts w:ascii="Arial Narrow" w:hAnsi="Arial Narrow"/>
              <w:b/>
              <w:sz w:val="20"/>
            </w:rPr>
            <w:t>Versión: 1</w:t>
          </w:r>
        </w:p>
      </w:tc>
      <w:tc>
        <w:tcPr>
          <w:tcW w:w="2840" w:type="dxa"/>
          <w:vMerge w:val="restart"/>
          <w:vAlign w:val="center"/>
        </w:tcPr>
        <w:p w14:paraId="1F7E8419" w14:textId="05581A65" w:rsidR="00A15273" w:rsidRDefault="00A15273">
          <w:pPr>
            <w:tabs>
              <w:tab w:val="left" w:pos="16"/>
            </w:tabs>
            <w:spacing w:after="0" w:line="240" w:lineRule="auto"/>
            <w:ind w:left="44"/>
            <w:rPr>
              <w:rFonts w:ascii="Arial Narrow" w:hAnsi="Arial Narrow"/>
              <w:b/>
              <w:sz w:val="20"/>
            </w:rPr>
          </w:pPr>
          <w:r>
            <w:rPr>
              <w:rFonts w:ascii="Arial Narrow" w:hAnsi="Arial Narrow"/>
              <w:b/>
              <w:sz w:val="20"/>
            </w:rPr>
            <w:t xml:space="preserve">Revisó: </w:t>
          </w:r>
          <w:r w:rsidR="008F3F9A">
            <w:rPr>
              <w:rFonts w:ascii="Arial Narrow" w:hAnsi="Arial Narrow"/>
              <w:sz w:val="20"/>
            </w:rPr>
            <w:t>Dirección de Contratación</w:t>
          </w:r>
        </w:p>
      </w:tc>
      <w:tc>
        <w:tcPr>
          <w:tcW w:w="5671" w:type="dxa"/>
          <w:vMerge/>
        </w:tcPr>
        <w:p w14:paraId="1F7E841A" w14:textId="77777777" w:rsidR="00A15273" w:rsidRDefault="00A15273"/>
      </w:tc>
    </w:tr>
    <w:tr w:rsidR="00A15273" w14:paraId="1F7E841F" w14:textId="77777777">
      <w:trPr>
        <w:trHeight w:val="191"/>
      </w:trPr>
      <w:tc>
        <w:tcPr>
          <w:tcW w:w="2262" w:type="dxa"/>
          <w:gridSpan w:val="2"/>
          <w:vAlign w:val="center"/>
        </w:tcPr>
        <w:p w14:paraId="1F7E841C" w14:textId="595077C0" w:rsidR="008F3F9A" w:rsidRDefault="00A15273">
          <w:pPr>
            <w:tabs>
              <w:tab w:val="left" w:pos="16"/>
            </w:tabs>
            <w:spacing w:after="0" w:line="240" w:lineRule="auto"/>
            <w:rPr>
              <w:rFonts w:ascii="Arial Narrow" w:hAnsi="Arial Narrow"/>
              <w:b/>
              <w:sz w:val="20"/>
            </w:rPr>
          </w:pPr>
          <w:r>
            <w:rPr>
              <w:rFonts w:ascii="Arial Narrow" w:hAnsi="Arial Narrow"/>
              <w:b/>
              <w:sz w:val="20"/>
            </w:rPr>
            <w:t xml:space="preserve">Fecha de aprobación: </w:t>
          </w:r>
          <w:r w:rsidR="00005768">
            <w:rPr>
              <w:rFonts w:ascii="Arial Narrow" w:hAnsi="Arial Narrow"/>
              <w:b/>
              <w:sz w:val="20"/>
            </w:rPr>
            <w:t>02/05/2025</w:t>
          </w:r>
        </w:p>
      </w:tc>
      <w:tc>
        <w:tcPr>
          <w:tcW w:w="2840" w:type="dxa"/>
          <w:vMerge/>
          <w:vAlign w:val="center"/>
        </w:tcPr>
        <w:p w14:paraId="1F7E841D" w14:textId="77777777" w:rsidR="00A15273" w:rsidRDefault="00A15273">
          <w:pPr>
            <w:tabs>
              <w:tab w:val="left" w:pos="16"/>
            </w:tabs>
            <w:spacing w:after="0" w:line="240" w:lineRule="auto"/>
            <w:ind w:left="44"/>
            <w:rPr>
              <w:rFonts w:ascii="Arial Narrow" w:hAnsi="Arial Narrow"/>
              <w:b/>
              <w:sz w:val="20"/>
            </w:rPr>
          </w:pPr>
        </w:p>
      </w:tc>
      <w:tc>
        <w:tcPr>
          <w:tcW w:w="5671" w:type="dxa"/>
          <w:vMerge/>
        </w:tcPr>
        <w:p w14:paraId="1F7E841E" w14:textId="77777777" w:rsidR="00A15273" w:rsidRDefault="00A15273"/>
      </w:tc>
    </w:tr>
    <w:tr w:rsidR="00A15273" w14:paraId="1F7E8423" w14:textId="77777777">
      <w:trPr>
        <w:trHeight w:val="70"/>
      </w:trPr>
      <w:tc>
        <w:tcPr>
          <w:tcW w:w="2262" w:type="dxa"/>
          <w:gridSpan w:val="2"/>
          <w:vAlign w:val="center"/>
        </w:tcPr>
        <w:p w14:paraId="1F7E8420" w14:textId="23394F79" w:rsidR="00A15273" w:rsidRDefault="00A15273">
          <w:pPr>
            <w:spacing w:after="0" w:line="240" w:lineRule="auto"/>
            <w:rPr>
              <w:rFonts w:ascii="Arial Narrow" w:hAnsi="Arial Narrow"/>
              <w:b/>
              <w:sz w:val="20"/>
            </w:rPr>
          </w:pPr>
          <w:r>
            <w:rPr>
              <w:rFonts w:ascii="Arial Narrow" w:hAnsi="Arial Narrow"/>
              <w:b/>
              <w:sz w:val="20"/>
            </w:rPr>
            <w:t xml:space="preserve">Página </w:t>
          </w:r>
          <w:r>
            <w:rPr>
              <w:rFonts w:ascii="Arial Narrow" w:hAnsi="Arial Narrow"/>
              <w:b/>
              <w:sz w:val="20"/>
            </w:rPr>
            <w:fldChar w:fldCharType="begin"/>
          </w:r>
          <w:r>
            <w:rPr>
              <w:rFonts w:ascii="Arial Narrow" w:hAnsi="Arial Narrow"/>
              <w:b/>
              <w:sz w:val="20"/>
            </w:rPr>
            <w:instrText>PAGE \* Arabic</w:instrText>
          </w:r>
          <w:r>
            <w:rPr>
              <w:rFonts w:ascii="Arial Narrow" w:hAnsi="Arial Narrow"/>
              <w:b/>
              <w:sz w:val="20"/>
            </w:rPr>
            <w:fldChar w:fldCharType="separate"/>
          </w:r>
          <w:r w:rsidR="00131648">
            <w:rPr>
              <w:rFonts w:ascii="Arial Narrow" w:hAnsi="Arial Narrow"/>
              <w:b/>
              <w:noProof/>
              <w:sz w:val="20"/>
            </w:rPr>
            <w:t>1</w:t>
          </w:r>
          <w:r>
            <w:rPr>
              <w:rFonts w:ascii="Arial Narrow" w:hAnsi="Arial Narrow"/>
              <w:b/>
              <w:sz w:val="20"/>
            </w:rPr>
            <w:fldChar w:fldCharType="end"/>
          </w:r>
          <w:r>
            <w:rPr>
              <w:rFonts w:ascii="Arial Narrow" w:hAnsi="Arial Narrow"/>
              <w:b/>
              <w:sz w:val="20"/>
            </w:rPr>
            <w:t xml:space="preserve"> de </w:t>
          </w:r>
          <w:r>
            <w:rPr>
              <w:rFonts w:ascii="Arial Narrow" w:hAnsi="Arial Narrow"/>
              <w:b/>
              <w:sz w:val="20"/>
            </w:rPr>
            <w:fldChar w:fldCharType="begin"/>
          </w:r>
          <w:r>
            <w:rPr>
              <w:rFonts w:ascii="Arial Narrow" w:hAnsi="Arial Narrow"/>
              <w:b/>
              <w:sz w:val="20"/>
            </w:rPr>
            <w:instrText>NUMPAGES \* Arabic</w:instrText>
          </w:r>
          <w:r>
            <w:rPr>
              <w:rFonts w:ascii="Arial Narrow" w:hAnsi="Arial Narrow"/>
              <w:b/>
              <w:sz w:val="20"/>
            </w:rPr>
            <w:fldChar w:fldCharType="separate"/>
          </w:r>
          <w:r w:rsidR="00131648">
            <w:rPr>
              <w:rFonts w:ascii="Arial Narrow" w:hAnsi="Arial Narrow"/>
              <w:b/>
              <w:noProof/>
              <w:sz w:val="20"/>
            </w:rPr>
            <w:t>8</w:t>
          </w:r>
          <w:r>
            <w:rPr>
              <w:rFonts w:ascii="Arial Narrow" w:hAnsi="Arial Narrow"/>
              <w:b/>
              <w:sz w:val="20"/>
            </w:rPr>
            <w:fldChar w:fldCharType="end"/>
          </w:r>
        </w:p>
      </w:tc>
      <w:tc>
        <w:tcPr>
          <w:tcW w:w="2840" w:type="dxa"/>
          <w:vAlign w:val="center"/>
        </w:tcPr>
        <w:p w14:paraId="1F7E8421" w14:textId="77777777" w:rsidR="00A15273" w:rsidRDefault="00A15273">
          <w:pPr>
            <w:tabs>
              <w:tab w:val="left" w:pos="16"/>
            </w:tabs>
            <w:spacing w:after="0" w:line="240" w:lineRule="auto"/>
            <w:ind w:left="44"/>
            <w:rPr>
              <w:rFonts w:ascii="Arial Narrow" w:hAnsi="Arial Narrow"/>
              <w:b/>
              <w:sz w:val="20"/>
            </w:rPr>
          </w:pPr>
          <w:r>
            <w:rPr>
              <w:rFonts w:ascii="Arial Narrow" w:hAnsi="Arial Narrow"/>
              <w:b/>
              <w:sz w:val="20"/>
            </w:rPr>
            <w:t xml:space="preserve">Aprobó: </w:t>
          </w:r>
          <w:r>
            <w:rPr>
              <w:rFonts w:ascii="Arial Narrow" w:hAnsi="Arial Narrow"/>
              <w:sz w:val="20"/>
            </w:rPr>
            <w:t>Comité técnico de calidad</w:t>
          </w:r>
        </w:p>
      </w:tc>
      <w:tc>
        <w:tcPr>
          <w:tcW w:w="5671" w:type="dxa"/>
          <w:vMerge/>
        </w:tcPr>
        <w:p w14:paraId="1F7E8422" w14:textId="77777777" w:rsidR="00A15273" w:rsidRDefault="00A15273"/>
      </w:tc>
    </w:tr>
  </w:tbl>
  <w:p w14:paraId="1F7E8424" w14:textId="77777777" w:rsidR="00A15273" w:rsidRDefault="00A152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7B49" w14:textId="77777777" w:rsidR="00566DE8" w:rsidRDefault="00566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928"/>
    <w:multiLevelType w:val="multilevel"/>
    <w:tmpl w:val="6E923EAC"/>
    <w:lvl w:ilvl="0">
      <w:start w:val="1"/>
      <w:numFmt w:val="bullet"/>
      <w:lvlText w:val="•"/>
      <w:lvlJc w:val="left"/>
      <w:pPr>
        <w:tabs>
          <w:tab w:val="left" w:pos="0"/>
        </w:tabs>
        <w:ind w:left="0" w:hanging="360"/>
      </w:pPr>
      <w:rPr>
        <w:rFonts w:ascii="Arial" w:hAnsi="Arial"/>
        <w:color w:val="auto"/>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 w15:restartNumberingAfterBreak="0">
    <w:nsid w:val="0394A79A"/>
    <w:multiLevelType w:val="multilevel"/>
    <w:tmpl w:val="D2E88E2C"/>
    <w:lvl w:ilvl="0">
      <w:start w:val="3"/>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4EF7DDB"/>
    <w:multiLevelType w:val="multilevel"/>
    <w:tmpl w:val="A0C885B2"/>
    <w:lvl w:ilvl="0">
      <w:start w:val="1"/>
      <w:numFmt w:val="lowerLetter"/>
      <w:lvlText w:val="g)"/>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FB8D13"/>
    <w:multiLevelType w:val="multilevel"/>
    <w:tmpl w:val="9710C76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6C6A80"/>
    <w:multiLevelType w:val="hybridMultilevel"/>
    <w:tmpl w:val="E460F1C6"/>
    <w:lvl w:ilvl="0" w:tplc="F378FD44">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1D207E"/>
    <w:multiLevelType w:val="multilevel"/>
    <w:tmpl w:val="B470C15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6B407F"/>
    <w:multiLevelType w:val="hybridMultilevel"/>
    <w:tmpl w:val="F0684D2A"/>
    <w:lvl w:ilvl="0" w:tplc="CB401588">
      <w:start w:val="1"/>
      <w:numFmt w:val="decimal"/>
      <w:lvlText w:val="%1."/>
      <w:lvlJc w:val="left"/>
      <w:pPr>
        <w:ind w:left="1020" w:hanging="360"/>
      </w:pPr>
    </w:lvl>
    <w:lvl w:ilvl="1" w:tplc="512A22A2">
      <w:start w:val="1"/>
      <w:numFmt w:val="decimal"/>
      <w:lvlText w:val="%2."/>
      <w:lvlJc w:val="left"/>
      <w:pPr>
        <w:ind w:left="1020" w:hanging="360"/>
      </w:pPr>
    </w:lvl>
    <w:lvl w:ilvl="2" w:tplc="0C522122">
      <w:start w:val="1"/>
      <w:numFmt w:val="decimal"/>
      <w:lvlText w:val="%3."/>
      <w:lvlJc w:val="left"/>
      <w:pPr>
        <w:ind w:left="1020" w:hanging="360"/>
      </w:pPr>
    </w:lvl>
    <w:lvl w:ilvl="3" w:tplc="9A8ECCA8">
      <w:start w:val="1"/>
      <w:numFmt w:val="decimal"/>
      <w:lvlText w:val="%4."/>
      <w:lvlJc w:val="left"/>
      <w:pPr>
        <w:ind w:left="1020" w:hanging="360"/>
      </w:pPr>
    </w:lvl>
    <w:lvl w:ilvl="4" w:tplc="BDF29498">
      <w:start w:val="1"/>
      <w:numFmt w:val="decimal"/>
      <w:lvlText w:val="%5."/>
      <w:lvlJc w:val="left"/>
      <w:pPr>
        <w:ind w:left="1020" w:hanging="360"/>
      </w:pPr>
    </w:lvl>
    <w:lvl w:ilvl="5" w:tplc="FF1C5DF6">
      <w:start w:val="1"/>
      <w:numFmt w:val="decimal"/>
      <w:lvlText w:val="%6."/>
      <w:lvlJc w:val="left"/>
      <w:pPr>
        <w:ind w:left="1020" w:hanging="360"/>
      </w:pPr>
    </w:lvl>
    <w:lvl w:ilvl="6" w:tplc="447A560A">
      <w:start w:val="1"/>
      <w:numFmt w:val="decimal"/>
      <w:lvlText w:val="%7."/>
      <w:lvlJc w:val="left"/>
      <w:pPr>
        <w:ind w:left="1020" w:hanging="360"/>
      </w:pPr>
    </w:lvl>
    <w:lvl w:ilvl="7" w:tplc="248677EA">
      <w:start w:val="1"/>
      <w:numFmt w:val="decimal"/>
      <w:lvlText w:val="%8."/>
      <w:lvlJc w:val="left"/>
      <w:pPr>
        <w:ind w:left="1020" w:hanging="360"/>
      </w:pPr>
    </w:lvl>
    <w:lvl w:ilvl="8" w:tplc="CB8061BC">
      <w:start w:val="1"/>
      <w:numFmt w:val="decimal"/>
      <w:lvlText w:val="%9."/>
      <w:lvlJc w:val="left"/>
      <w:pPr>
        <w:ind w:left="1020" w:hanging="360"/>
      </w:pPr>
    </w:lvl>
  </w:abstractNum>
  <w:abstractNum w:abstractNumId="7" w15:restartNumberingAfterBreak="0">
    <w:nsid w:val="1596B17C"/>
    <w:multiLevelType w:val="multilevel"/>
    <w:tmpl w:val="1834C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25D54"/>
    <w:multiLevelType w:val="multilevel"/>
    <w:tmpl w:val="5F50F6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B6D1EF9"/>
    <w:multiLevelType w:val="multilevel"/>
    <w:tmpl w:val="EACA047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C38DEA6"/>
    <w:multiLevelType w:val="multilevel"/>
    <w:tmpl w:val="B35078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1CEE1BBE"/>
    <w:multiLevelType w:val="multilevel"/>
    <w:tmpl w:val="EE4468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D625930"/>
    <w:multiLevelType w:val="multilevel"/>
    <w:tmpl w:val="B03ED38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3" w15:restartNumberingAfterBreak="0">
    <w:nsid w:val="1EB564CB"/>
    <w:multiLevelType w:val="multilevel"/>
    <w:tmpl w:val="6EF6747C"/>
    <w:lvl w:ilvl="0">
      <w:start w:val="1"/>
      <w:numFmt w:val="decimal"/>
      <w:lvlText w:val="%1."/>
      <w:lvlJc w:val="left"/>
      <w:pPr>
        <w:ind w:left="720" w:hanging="360"/>
      </w:pPr>
      <w:rPr>
        <w:rFonts w:ascii="Times New Roman" w:hAnsi="Times New Roman"/>
      </w:rPr>
    </w:lvl>
    <w:lvl w:ilvl="1">
      <w:start w:val="1"/>
      <w:numFmt w:val="lowerLetter"/>
      <w:lvlText w:val="%2."/>
      <w:lvlJc w:val="right"/>
      <w:pPr>
        <w:ind w:left="1440" w:hanging="360"/>
      </w:pPr>
      <w:rPr>
        <w:rFonts w:ascii="Times New Roman" w:hAnsi="Times New Roman"/>
      </w:rPr>
    </w:lvl>
    <w:lvl w:ilvl="2">
      <w:start w:val="1"/>
      <w:numFmt w:val="lowerRoman"/>
      <w:lvlText w:val="%3."/>
      <w:lvlJc w:val="left"/>
      <w:pPr>
        <w:ind w:left="2160" w:hanging="36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right"/>
      <w:pPr>
        <w:ind w:left="3600" w:hanging="360"/>
      </w:pPr>
      <w:rPr>
        <w:rFonts w:ascii="Times New Roman" w:hAnsi="Times New Roman"/>
      </w:rPr>
    </w:lvl>
    <w:lvl w:ilvl="5">
      <w:start w:val="1"/>
      <w:numFmt w:val="lowerRoman"/>
      <w:lvlText w:val="%6."/>
      <w:lvlJc w:val="left"/>
      <w:pPr>
        <w:ind w:left="4320" w:hanging="36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right"/>
      <w:pPr>
        <w:ind w:left="5760" w:hanging="360"/>
      </w:pPr>
      <w:rPr>
        <w:rFonts w:ascii="Times New Roman" w:hAnsi="Times New Roman"/>
      </w:rPr>
    </w:lvl>
    <w:lvl w:ilvl="8">
      <w:start w:val="1"/>
      <w:numFmt w:val="lowerRoman"/>
      <w:lvlText w:val="%9."/>
      <w:lvlJc w:val="left"/>
      <w:pPr>
        <w:ind w:left="6480" w:hanging="360"/>
      </w:pPr>
      <w:rPr>
        <w:rFonts w:ascii="Times New Roman" w:hAnsi="Times New Roman"/>
      </w:rPr>
    </w:lvl>
  </w:abstractNum>
  <w:abstractNum w:abstractNumId="14" w15:restartNumberingAfterBreak="0">
    <w:nsid w:val="207B4464"/>
    <w:multiLevelType w:val="multilevel"/>
    <w:tmpl w:val="F580CEE8"/>
    <w:lvl w:ilvl="0">
      <w:start w:val="1"/>
      <w:numFmt w:val="bullet"/>
      <w:lvlText w:val="•"/>
      <w:lvlJc w:val="left"/>
      <w:pPr>
        <w:tabs>
          <w:tab w:val="left" w:pos="360"/>
        </w:tabs>
        <w:ind w:left="360" w:hanging="360"/>
      </w:pPr>
      <w:rPr>
        <w:rFonts w:ascii="Arial" w:hAnsi="Arial"/>
        <w:color w:val="auto"/>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5" w15:restartNumberingAfterBreak="0">
    <w:nsid w:val="237B539F"/>
    <w:multiLevelType w:val="hybridMultilevel"/>
    <w:tmpl w:val="8794BA30"/>
    <w:lvl w:ilvl="0" w:tplc="7C3A2AF4">
      <w:start w:val="1"/>
      <w:numFmt w:val="decimal"/>
      <w:lvlText w:val="%1."/>
      <w:lvlJc w:val="left"/>
      <w:pPr>
        <w:ind w:left="1020" w:hanging="360"/>
      </w:pPr>
    </w:lvl>
    <w:lvl w:ilvl="1" w:tplc="2812915C">
      <w:start w:val="1"/>
      <w:numFmt w:val="decimal"/>
      <w:lvlText w:val="%2."/>
      <w:lvlJc w:val="left"/>
      <w:pPr>
        <w:ind w:left="1020" w:hanging="360"/>
      </w:pPr>
    </w:lvl>
    <w:lvl w:ilvl="2" w:tplc="F0743AA6">
      <w:start w:val="1"/>
      <w:numFmt w:val="decimal"/>
      <w:lvlText w:val="%3."/>
      <w:lvlJc w:val="left"/>
      <w:pPr>
        <w:ind w:left="1020" w:hanging="360"/>
      </w:pPr>
    </w:lvl>
    <w:lvl w:ilvl="3" w:tplc="4F864186">
      <w:start w:val="1"/>
      <w:numFmt w:val="decimal"/>
      <w:lvlText w:val="%4."/>
      <w:lvlJc w:val="left"/>
      <w:pPr>
        <w:ind w:left="1020" w:hanging="360"/>
      </w:pPr>
    </w:lvl>
    <w:lvl w:ilvl="4" w:tplc="107838B6">
      <w:start w:val="1"/>
      <w:numFmt w:val="decimal"/>
      <w:lvlText w:val="%5."/>
      <w:lvlJc w:val="left"/>
      <w:pPr>
        <w:ind w:left="1020" w:hanging="360"/>
      </w:pPr>
    </w:lvl>
    <w:lvl w:ilvl="5" w:tplc="0570167E">
      <w:start w:val="1"/>
      <w:numFmt w:val="decimal"/>
      <w:lvlText w:val="%6."/>
      <w:lvlJc w:val="left"/>
      <w:pPr>
        <w:ind w:left="1020" w:hanging="360"/>
      </w:pPr>
    </w:lvl>
    <w:lvl w:ilvl="6" w:tplc="2932C31E">
      <w:start w:val="1"/>
      <w:numFmt w:val="decimal"/>
      <w:lvlText w:val="%7."/>
      <w:lvlJc w:val="left"/>
      <w:pPr>
        <w:ind w:left="1020" w:hanging="360"/>
      </w:pPr>
    </w:lvl>
    <w:lvl w:ilvl="7" w:tplc="E24872E8">
      <w:start w:val="1"/>
      <w:numFmt w:val="decimal"/>
      <w:lvlText w:val="%8."/>
      <w:lvlJc w:val="left"/>
      <w:pPr>
        <w:ind w:left="1020" w:hanging="360"/>
      </w:pPr>
    </w:lvl>
    <w:lvl w:ilvl="8" w:tplc="C744F66C">
      <w:start w:val="1"/>
      <w:numFmt w:val="decimal"/>
      <w:lvlText w:val="%9."/>
      <w:lvlJc w:val="left"/>
      <w:pPr>
        <w:ind w:left="1020" w:hanging="360"/>
      </w:pPr>
    </w:lvl>
  </w:abstractNum>
  <w:abstractNum w:abstractNumId="16" w15:restartNumberingAfterBreak="0">
    <w:nsid w:val="278D780C"/>
    <w:multiLevelType w:val="multilevel"/>
    <w:tmpl w:val="A5FC61C6"/>
    <w:lvl w:ilvl="0">
      <w:start w:val="1"/>
      <w:numFmt w:val="decimal"/>
      <w:lvlText w:val="%1."/>
      <w:lvlJc w:val="left"/>
      <w:pPr>
        <w:ind w:left="720" w:hanging="360"/>
      </w:pPr>
      <w:rPr>
        <w:rFonts w:ascii="Times New Roman" w:hAnsi="Times New Roman"/>
      </w:rPr>
    </w:lvl>
    <w:lvl w:ilvl="1">
      <w:start w:val="1"/>
      <w:numFmt w:val="lowerLetter"/>
      <w:lvlText w:val="%2."/>
      <w:lvlJc w:val="right"/>
      <w:pPr>
        <w:ind w:left="1440" w:hanging="360"/>
      </w:pPr>
      <w:rPr>
        <w:rFonts w:ascii="Times New Roman" w:hAnsi="Times New Roman"/>
      </w:rPr>
    </w:lvl>
    <w:lvl w:ilvl="2">
      <w:start w:val="1"/>
      <w:numFmt w:val="lowerRoman"/>
      <w:lvlText w:val="%3."/>
      <w:lvlJc w:val="left"/>
      <w:pPr>
        <w:ind w:left="2160" w:hanging="36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right"/>
      <w:pPr>
        <w:ind w:left="3600" w:hanging="360"/>
      </w:pPr>
      <w:rPr>
        <w:rFonts w:ascii="Times New Roman" w:hAnsi="Times New Roman"/>
      </w:rPr>
    </w:lvl>
    <w:lvl w:ilvl="5">
      <w:start w:val="1"/>
      <w:numFmt w:val="lowerRoman"/>
      <w:lvlText w:val="%6."/>
      <w:lvlJc w:val="left"/>
      <w:pPr>
        <w:ind w:left="4320" w:hanging="36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right"/>
      <w:pPr>
        <w:ind w:left="5760" w:hanging="360"/>
      </w:pPr>
      <w:rPr>
        <w:rFonts w:ascii="Times New Roman" w:hAnsi="Times New Roman"/>
      </w:rPr>
    </w:lvl>
    <w:lvl w:ilvl="8">
      <w:start w:val="1"/>
      <w:numFmt w:val="lowerRoman"/>
      <w:lvlText w:val="%9."/>
      <w:lvlJc w:val="left"/>
      <w:pPr>
        <w:ind w:left="6480" w:hanging="360"/>
      </w:pPr>
      <w:rPr>
        <w:rFonts w:ascii="Times New Roman" w:hAnsi="Times New Roman"/>
      </w:rPr>
    </w:lvl>
  </w:abstractNum>
  <w:abstractNum w:abstractNumId="17" w15:restartNumberingAfterBreak="0">
    <w:nsid w:val="2A7CA5B5"/>
    <w:multiLevelType w:val="multilevel"/>
    <w:tmpl w:val="9FD076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D4E40C"/>
    <w:multiLevelType w:val="multilevel"/>
    <w:tmpl w:val="A244921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30D677FA"/>
    <w:multiLevelType w:val="multilevel"/>
    <w:tmpl w:val="9A7C0E56"/>
    <w:lvl w:ilvl="0">
      <w:start w:val="1"/>
      <w:numFmt w:val="bullet"/>
      <w:lvlText w:val=""/>
      <w:lvlJc w:val="left"/>
      <w:pPr>
        <w:tabs>
          <w:tab w:val="left" w:pos="360"/>
        </w:tabs>
        <w:ind w:left="360" w:hanging="360"/>
      </w:pPr>
      <w:rPr>
        <w:rFonts w:ascii="Symbol" w:hAnsi="Symbol"/>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7CC0B4"/>
    <w:multiLevelType w:val="multilevel"/>
    <w:tmpl w:val="2E420E68"/>
    <w:lvl w:ilvl="0">
      <w:start w:val="1"/>
      <w:numFmt w:val="lowerLetter"/>
      <w:lvlText w:val="%1."/>
      <w:lvlJc w:val="left"/>
      <w:pPr>
        <w:ind w:left="360" w:hanging="360"/>
      </w:pPr>
      <w:rPr>
        <w:color w:val="auto"/>
      </w:rPr>
    </w:lvl>
    <w:lvl w:ilvl="1">
      <w:start w:val="1"/>
      <w:numFmt w:val="lowerLetter"/>
      <w:lvlText w:val="%2."/>
      <w:lvlJc w:val="left"/>
      <w:pPr>
        <w:tabs>
          <w:tab w:val="left" w:pos="1232"/>
        </w:tabs>
        <w:ind w:left="1232" w:hanging="360"/>
      </w:pPr>
      <w:rPr>
        <w:b w:val="0"/>
        <w:color w:val="auto"/>
      </w:rPr>
    </w:lvl>
    <w:lvl w:ilvl="2">
      <w:start w:val="1"/>
      <w:numFmt w:val="bullet"/>
      <w:lvlText w:val="•"/>
      <w:lvlJc w:val="left"/>
      <w:pPr>
        <w:tabs>
          <w:tab w:val="left" w:pos="2132"/>
        </w:tabs>
        <w:ind w:left="2132" w:hanging="360"/>
      </w:pPr>
      <w:rPr>
        <w:rFonts w:ascii="Arial" w:hAnsi="Arial"/>
        <w:color w:val="auto"/>
      </w:rPr>
    </w:lvl>
    <w:lvl w:ilvl="3">
      <w:start w:val="1"/>
      <w:numFmt w:val="upperLetter"/>
      <w:lvlText w:val="%4."/>
      <w:lvlJc w:val="left"/>
      <w:pPr>
        <w:ind w:left="2672" w:hanging="360"/>
      </w:pPr>
    </w:lvl>
    <w:lvl w:ilvl="4">
      <w:start w:val="1"/>
      <w:numFmt w:val="decimal"/>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21" w15:restartNumberingAfterBreak="0">
    <w:nsid w:val="38121125"/>
    <w:multiLevelType w:val="multilevel"/>
    <w:tmpl w:val="7FA6A168"/>
    <w:lvl w:ilvl="0">
      <w:start w:val="1"/>
      <w:numFmt w:val="lowerRoman"/>
      <w:lvlText w:val="%1."/>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38853951"/>
    <w:multiLevelType w:val="multilevel"/>
    <w:tmpl w:val="55307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034D2F"/>
    <w:multiLevelType w:val="multilevel"/>
    <w:tmpl w:val="E7F667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3ECA91EF"/>
    <w:multiLevelType w:val="multilevel"/>
    <w:tmpl w:val="F33E5334"/>
    <w:lvl w:ilvl="0">
      <w:start w:val="1"/>
      <w:numFmt w:val="lowerLetter"/>
      <w:lvlText w:val="%1."/>
      <w:lvlJc w:val="left"/>
      <w:pPr>
        <w:tabs>
          <w:tab w:val="left" w:pos="72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42FC10F6"/>
    <w:multiLevelType w:val="multilevel"/>
    <w:tmpl w:val="3124C2AE"/>
    <w:lvl w:ilvl="0">
      <w:start w:val="1"/>
      <w:numFmt w:val="upperLetter"/>
      <w:lvlText w:val="F)"/>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BB78F3"/>
    <w:multiLevelType w:val="multilevel"/>
    <w:tmpl w:val="16204EE0"/>
    <w:lvl w:ilvl="0">
      <w:start w:val="1"/>
      <w:numFmt w:val="decimal"/>
      <w:lvlText w:val="%1."/>
      <w:lvlJc w:val="left"/>
      <w:pPr>
        <w:ind w:left="928" w:hanging="360"/>
      </w:pPr>
      <w:rPr>
        <w:b/>
        <w:bCs/>
      </w:r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06404B"/>
    <w:multiLevelType w:val="hybridMultilevel"/>
    <w:tmpl w:val="61080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C9F49A"/>
    <w:multiLevelType w:val="multilevel"/>
    <w:tmpl w:val="538488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7E6E857"/>
    <w:multiLevelType w:val="multilevel"/>
    <w:tmpl w:val="54E0850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D15FFD"/>
    <w:multiLevelType w:val="hybridMultilevel"/>
    <w:tmpl w:val="8CC6F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D0E5D4"/>
    <w:multiLevelType w:val="multilevel"/>
    <w:tmpl w:val="30CA3F1A"/>
    <w:lvl w:ilvl="0">
      <w:start w:val="1"/>
      <w:numFmt w:val="bullet"/>
      <w:lvlText w:val="­"/>
      <w:lvlJc w:val="left"/>
      <w:pPr>
        <w:tabs>
          <w:tab w:val="left" w:pos="360"/>
        </w:tabs>
        <w:ind w:left="360" w:hanging="360"/>
      </w:pPr>
      <w:rPr>
        <w:rFonts w:ascii="Courier New" w:hAnsi="Courier New"/>
        <w:lang w:val="es-ES"/>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32" w15:restartNumberingAfterBreak="0">
    <w:nsid w:val="506B87B2"/>
    <w:multiLevelType w:val="multilevel"/>
    <w:tmpl w:val="174AB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C99DEE"/>
    <w:multiLevelType w:val="multilevel"/>
    <w:tmpl w:val="B6EE6AEA"/>
    <w:lvl w:ilvl="0">
      <w:start w:val="1"/>
      <w:numFmt w:val="bullet"/>
      <w:lvlText w:val="-"/>
      <w:lvlJc w:val="left"/>
      <w:pPr>
        <w:ind w:left="1080" w:hanging="360"/>
      </w:pPr>
      <w:rPr>
        <w:rFonts w:ascii="Arial" w:hAnsi="Arial"/>
        <w:b/>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4" w15:restartNumberingAfterBreak="0">
    <w:nsid w:val="58174B19"/>
    <w:multiLevelType w:val="multilevel"/>
    <w:tmpl w:val="5E207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4D32BE"/>
    <w:multiLevelType w:val="hybridMultilevel"/>
    <w:tmpl w:val="A64C33B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5BF283D"/>
    <w:multiLevelType w:val="multilevel"/>
    <w:tmpl w:val="0C264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86A2B9"/>
    <w:multiLevelType w:val="multilevel"/>
    <w:tmpl w:val="80C485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73838816"/>
    <w:multiLevelType w:val="multilevel"/>
    <w:tmpl w:val="1CFC5B4A"/>
    <w:lvl w:ilvl="0">
      <w:start w:val="1"/>
      <w:numFmt w:val="decimal"/>
      <w:lvlText w:val="%1."/>
      <w:lvlJc w:val="left"/>
      <w:pPr>
        <w:ind w:left="900" w:hanging="360"/>
      </w:pPr>
      <w:rPr>
        <w:b/>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9" w15:restartNumberingAfterBreak="0">
    <w:nsid w:val="77957466"/>
    <w:multiLevelType w:val="multilevel"/>
    <w:tmpl w:val="B0621628"/>
    <w:lvl w:ilvl="0">
      <w:start w:val="1"/>
      <w:numFmt w:val="decimal"/>
      <w:lvlText w:val="%1."/>
      <w:lvlJc w:val="left"/>
      <w:pPr>
        <w:ind w:left="720" w:hanging="360"/>
      </w:pPr>
      <w:rPr>
        <w:rFonts w:ascii="Times New Roman" w:hAnsi="Times New Roman"/>
      </w:rPr>
    </w:lvl>
    <w:lvl w:ilvl="1">
      <w:start w:val="1"/>
      <w:numFmt w:val="lowerLetter"/>
      <w:lvlText w:val="%2."/>
      <w:lvlJc w:val="right"/>
      <w:pPr>
        <w:ind w:left="1440" w:hanging="360"/>
      </w:pPr>
      <w:rPr>
        <w:rFonts w:ascii="Times New Roman" w:hAnsi="Times New Roman"/>
      </w:rPr>
    </w:lvl>
    <w:lvl w:ilvl="2">
      <w:start w:val="1"/>
      <w:numFmt w:val="lowerRoman"/>
      <w:lvlText w:val="%3."/>
      <w:lvlJc w:val="left"/>
      <w:pPr>
        <w:ind w:left="2160" w:hanging="36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right"/>
      <w:pPr>
        <w:ind w:left="3600" w:hanging="360"/>
      </w:pPr>
      <w:rPr>
        <w:rFonts w:ascii="Times New Roman" w:hAnsi="Times New Roman"/>
      </w:rPr>
    </w:lvl>
    <w:lvl w:ilvl="5">
      <w:start w:val="1"/>
      <w:numFmt w:val="lowerRoman"/>
      <w:lvlText w:val="%6."/>
      <w:lvlJc w:val="left"/>
      <w:pPr>
        <w:ind w:left="4320" w:hanging="36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right"/>
      <w:pPr>
        <w:ind w:left="5760" w:hanging="360"/>
      </w:pPr>
      <w:rPr>
        <w:rFonts w:ascii="Times New Roman" w:hAnsi="Times New Roman"/>
      </w:rPr>
    </w:lvl>
    <w:lvl w:ilvl="8">
      <w:start w:val="1"/>
      <w:numFmt w:val="lowerRoman"/>
      <w:lvlText w:val="%9."/>
      <w:lvlJc w:val="left"/>
      <w:pPr>
        <w:ind w:left="6480" w:hanging="360"/>
      </w:pPr>
      <w:rPr>
        <w:rFonts w:ascii="Times New Roman" w:hAnsi="Times New Roman"/>
      </w:rPr>
    </w:lvl>
  </w:abstractNum>
  <w:abstractNum w:abstractNumId="40" w15:restartNumberingAfterBreak="0">
    <w:nsid w:val="794766B5"/>
    <w:multiLevelType w:val="multilevel"/>
    <w:tmpl w:val="BC22F6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6"/>
  </w:num>
  <w:num w:numId="2">
    <w:abstractNumId w:val="28"/>
  </w:num>
  <w:num w:numId="3">
    <w:abstractNumId w:val="39"/>
  </w:num>
  <w:num w:numId="4">
    <w:abstractNumId w:val="9"/>
  </w:num>
  <w:num w:numId="5">
    <w:abstractNumId w:val="13"/>
  </w:num>
  <w:num w:numId="6">
    <w:abstractNumId w:val="10"/>
  </w:num>
  <w:num w:numId="7">
    <w:abstractNumId w:val="24"/>
  </w:num>
  <w:num w:numId="8">
    <w:abstractNumId w:val="14"/>
  </w:num>
  <w:num w:numId="9">
    <w:abstractNumId w:val="19"/>
  </w:num>
  <w:num w:numId="10">
    <w:abstractNumId w:val="8"/>
  </w:num>
  <w:num w:numId="11">
    <w:abstractNumId w:val="18"/>
  </w:num>
  <w:num w:numId="12">
    <w:abstractNumId w:val="3"/>
  </w:num>
  <w:num w:numId="13">
    <w:abstractNumId w:val="12"/>
  </w:num>
  <w:num w:numId="14">
    <w:abstractNumId w:val="34"/>
  </w:num>
  <w:num w:numId="15">
    <w:abstractNumId w:val="25"/>
  </w:num>
  <w:num w:numId="16">
    <w:abstractNumId w:val="17"/>
  </w:num>
  <w:num w:numId="17">
    <w:abstractNumId w:val="2"/>
  </w:num>
  <w:num w:numId="18">
    <w:abstractNumId w:val="20"/>
  </w:num>
  <w:num w:numId="19">
    <w:abstractNumId w:val="33"/>
  </w:num>
  <w:num w:numId="20">
    <w:abstractNumId w:val="26"/>
  </w:num>
  <w:num w:numId="21">
    <w:abstractNumId w:val="36"/>
  </w:num>
  <w:num w:numId="22">
    <w:abstractNumId w:val="40"/>
  </w:num>
  <w:num w:numId="23">
    <w:abstractNumId w:val="0"/>
  </w:num>
  <w:num w:numId="24">
    <w:abstractNumId w:val="31"/>
  </w:num>
  <w:num w:numId="25">
    <w:abstractNumId w:val="21"/>
  </w:num>
  <w:num w:numId="26">
    <w:abstractNumId w:val="38"/>
  </w:num>
  <w:num w:numId="27">
    <w:abstractNumId w:val="37"/>
  </w:num>
  <w:num w:numId="28">
    <w:abstractNumId w:val="23"/>
  </w:num>
  <w:num w:numId="29">
    <w:abstractNumId w:val="32"/>
  </w:num>
  <w:num w:numId="30">
    <w:abstractNumId w:val="22"/>
  </w:num>
  <w:num w:numId="31">
    <w:abstractNumId w:val="29"/>
  </w:num>
  <w:num w:numId="32">
    <w:abstractNumId w:val="1"/>
  </w:num>
  <w:num w:numId="33">
    <w:abstractNumId w:val="7"/>
  </w:num>
  <w:num w:numId="34">
    <w:abstractNumId w:val="30"/>
  </w:num>
  <w:num w:numId="35">
    <w:abstractNumId w:val="6"/>
  </w:num>
  <w:num w:numId="36">
    <w:abstractNumId w:val="15"/>
  </w:num>
  <w:num w:numId="37">
    <w:abstractNumId w:val="4"/>
  </w:num>
  <w:num w:numId="38">
    <w:abstractNumId w:val="27"/>
  </w:num>
  <w:num w:numId="39">
    <w:abstractNumId w:val="5"/>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33"/>
    <w:rsid w:val="00005768"/>
    <w:rsid w:val="00014DC7"/>
    <w:rsid w:val="00017658"/>
    <w:rsid w:val="000274F5"/>
    <w:rsid w:val="00032B98"/>
    <w:rsid w:val="000836D2"/>
    <w:rsid w:val="000A378D"/>
    <w:rsid w:val="000B0271"/>
    <w:rsid w:val="000B1956"/>
    <w:rsid w:val="000D39F6"/>
    <w:rsid w:val="000E671C"/>
    <w:rsid w:val="000E7807"/>
    <w:rsid w:val="000F14BA"/>
    <w:rsid w:val="001072AB"/>
    <w:rsid w:val="00124D6C"/>
    <w:rsid w:val="00131648"/>
    <w:rsid w:val="001337CD"/>
    <w:rsid w:val="00164E04"/>
    <w:rsid w:val="001F2960"/>
    <w:rsid w:val="0020167F"/>
    <w:rsid w:val="00201709"/>
    <w:rsid w:val="00205F7E"/>
    <w:rsid w:val="00250099"/>
    <w:rsid w:val="002C2762"/>
    <w:rsid w:val="002D2E5F"/>
    <w:rsid w:val="00330323"/>
    <w:rsid w:val="003866BA"/>
    <w:rsid w:val="003A1008"/>
    <w:rsid w:val="003A6D3B"/>
    <w:rsid w:val="003A7F24"/>
    <w:rsid w:val="00402EF1"/>
    <w:rsid w:val="00405BBF"/>
    <w:rsid w:val="00417B30"/>
    <w:rsid w:val="0042073B"/>
    <w:rsid w:val="00457F9E"/>
    <w:rsid w:val="00467957"/>
    <w:rsid w:val="00467E0C"/>
    <w:rsid w:val="0047469F"/>
    <w:rsid w:val="00475B6B"/>
    <w:rsid w:val="00477CF0"/>
    <w:rsid w:val="0049065D"/>
    <w:rsid w:val="0049239A"/>
    <w:rsid w:val="00497E61"/>
    <w:rsid w:val="004B054F"/>
    <w:rsid w:val="004B2802"/>
    <w:rsid w:val="004B721E"/>
    <w:rsid w:val="004E529F"/>
    <w:rsid w:val="004F19E7"/>
    <w:rsid w:val="004F75A2"/>
    <w:rsid w:val="00505FC3"/>
    <w:rsid w:val="00507CB9"/>
    <w:rsid w:val="00510C75"/>
    <w:rsid w:val="005162B0"/>
    <w:rsid w:val="005209A1"/>
    <w:rsid w:val="005347E3"/>
    <w:rsid w:val="00536D2B"/>
    <w:rsid w:val="00541425"/>
    <w:rsid w:val="0054610E"/>
    <w:rsid w:val="00550731"/>
    <w:rsid w:val="00566DE8"/>
    <w:rsid w:val="00587B05"/>
    <w:rsid w:val="005969AE"/>
    <w:rsid w:val="005B34BA"/>
    <w:rsid w:val="005C3A82"/>
    <w:rsid w:val="00614920"/>
    <w:rsid w:val="00621D12"/>
    <w:rsid w:val="00631A18"/>
    <w:rsid w:val="0066087E"/>
    <w:rsid w:val="00667037"/>
    <w:rsid w:val="00677991"/>
    <w:rsid w:val="006855D9"/>
    <w:rsid w:val="006C1CBB"/>
    <w:rsid w:val="0071641E"/>
    <w:rsid w:val="007339B6"/>
    <w:rsid w:val="00781096"/>
    <w:rsid w:val="00782799"/>
    <w:rsid w:val="007D363A"/>
    <w:rsid w:val="007E4D60"/>
    <w:rsid w:val="008309BD"/>
    <w:rsid w:val="00854FFF"/>
    <w:rsid w:val="008A67C3"/>
    <w:rsid w:val="008C09DB"/>
    <w:rsid w:val="008C5B7D"/>
    <w:rsid w:val="008C5E9E"/>
    <w:rsid w:val="008E7F83"/>
    <w:rsid w:val="008F3F9A"/>
    <w:rsid w:val="009A440E"/>
    <w:rsid w:val="009B3839"/>
    <w:rsid w:val="009B7DFA"/>
    <w:rsid w:val="009C1A2B"/>
    <w:rsid w:val="009C3BE1"/>
    <w:rsid w:val="009D43AE"/>
    <w:rsid w:val="00A15273"/>
    <w:rsid w:val="00A30B71"/>
    <w:rsid w:val="00A55530"/>
    <w:rsid w:val="00A61723"/>
    <w:rsid w:val="00A65E98"/>
    <w:rsid w:val="00AD3844"/>
    <w:rsid w:val="00AF57DE"/>
    <w:rsid w:val="00AF6B49"/>
    <w:rsid w:val="00B033D1"/>
    <w:rsid w:val="00B058B5"/>
    <w:rsid w:val="00B36E04"/>
    <w:rsid w:val="00B47E81"/>
    <w:rsid w:val="00B651A4"/>
    <w:rsid w:val="00B90820"/>
    <w:rsid w:val="00BA23AC"/>
    <w:rsid w:val="00BA2AE2"/>
    <w:rsid w:val="00BD0A07"/>
    <w:rsid w:val="00BD42BA"/>
    <w:rsid w:val="00BD5CD2"/>
    <w:rsid w:val="00BE0931"/>
    <w:rsid w:val="00BE22EB"/>
    <w:rsid w:val="00C04BD2"/>
    <w:rsid w:val="00C13648"/>
    <w:rsid w:val="00C24A88"/>
    <w:rsid w:val="00C31384"/>
    <w:rsid w:val="00C5750F"/>
    <w:rsid w:val="00C920FA"/>
    <w:rsid w:val="00CB411E"/>
    <w:rsid w:val="00CC359D"/>
    <w:rsid w:val="00CE2AF5"/>
    <w:rsid w:val="00CF33F9"/>
    <w:rsid w:val="00D00859"/>
    <w:rsid w:val="00D5588D"/>
    <w:rsid w:val="00D71980"/>
    <w:rsid w:val="00D86273"/>
    <w:rsid w:val="00DB3096"/>
    <w:rsid w:val="00DB7B6F"/>
    <w:rsid w:val="00DC3333"/>
    <w:rsid w:val="00DC51C9"/>
    <w:rsid w:val="00DD34DC"/>
    <w:rsid w:val="00E1128B"/>
    <w:rsid w:val="00E11E7E"/>
    <w:rsid w:val="00E32446"/>
    <w:rsid w:val="00E32544"/>
    <w:rsid w:val="00E336B1"/>
    <w:rsid w:val="00E45E25"/>
    <w:rsid w:val="00E5240B"/>
    <w:rsid w:val="00E74F88"/>
    <w:rsid w:val="00E837BE"/>
    <w:rsid w:val="00E83B06"/>
    <w:rsid w:val="00EC202E"/>
    <w:rsid w:val="00EF5368"/>
    <w:rsid w:val="00F032BA"/>
    <w:rsid w:val="00F3008F"/>
    <w:rsid w:val="00F417BD"/>
    <w:rsid w:val="00F7327E"/>
    <w:rsid w:val="00FC4436"/>
    <w:rsid w:val="00FE1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7FF5"/>
  <w15:docId w15:val="{06BE3F4C-6678-4E5A-85C7-104066C4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Ttulo1">
    <w:name w:val="heading 1"/>
    <w:basedOn w:val="Normal"/>
    <w:next w:val="Normal"/>
    <w:link w:val="Ttulo1Car"/>
    <w:uiPriority w:val="9"/>
    <w:qFormat/>
    <w:pPr>
      <w:spacing w:after="0" w:line="240" w:lineRule="auto"/>
      <w:outlineLvl w:val="0"/>
    </w:pPr>
    <w:rPr>
      <w:rFonts w:ascii="Arial" w:hAnsi="Arial"/>
      <w:b/>
      <w:sz w:val="24"/>
    </w:rPr>
  </w:style>
  <w:style w:type="paragraph" w:styleId="Ttulo2">
    <w:name w:val="heading 2"/>
    <w:basedOn w:val="Normal"/>
    <w:next w:val="Normal"/>
    <w:link w:val="Ttulo2Car"/>
    <w:uiPriority w:val="9"/>
    <w:semiHidden/>
    <w:unhideWhenUsed/>
    <w:qFormat/>
    <w:pPr>
      <w:keepLines/>
      <w:spacing w:before="200" w:after="0"/>
      <w:outlineLvl w:val="1"/>
    </w:pPr>
    <w:rPr>
      <w:rFonts w:ascii="Cambria" w:hAnsi="Cambria"/>
      <w:b/>
      <w:color w:val="4F81BD"/>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after="120" w:line="240" w:lineRule="auto"/>
    </w:pPr>
    <w:rPr>
      <w:rFonts w:ascii="Times New Roman" w:hAnsi="Times New Roman"/>
      <w:sz w:val="24"/>
    </w:rPr>
  </w:style>
  <w:style w:type="paragraph" w:styleId="Encabezado">
    <w:name w:val="header"/>
    <w:basedOn w:val="Normal"/>
    <w:link w:val="EncabezadoCar"/>
    <w:qFormat/>
    <w:pPr>
      <w:tabs>
        <w:tab w:val="center" w:pos="4419"/>
        <w:tab w:val="right" w:pos="8838"/>
      </w:tabs>
      <w:spacing w:after="0" w:line="240" w:lineRule="auto"/>
    </w:pPr>
    <w:rPr>
      <w:sz w:val="20"/>
    </w:rPr>
  </w:style>
  <w:style w:type="paragraph" w:customStyle="1" w:styleId="Cuadrculamedia21">
    <w:name w:val="Cuadrícula media 21"/>
    <w:qFormat/>
    <w:rPr>
      <w:sz w:val="22"/>
    </w:rPr>
  </w:style>
  <w:style w:type="paragraph" w:customStyle="1" w:styleId="Prrafodelista1">
    <w:name w:val="Párrafo de lista1"/>
    <w:basedOn w:val="Normal"/>
    <w:pPr>
      <w:ind w:left="720"/>
    </w:pPr>
  </w:style>
  <w:style w:type="paragraph" w:customStyle="1" w:styleId="Listavistosa-nfasis11">
    <w:name w:val="Lista vistosa - Énfasis 11"/>
    <w:basedOn w:val="Normal"/>
    <w:qFormat/>
    <w:pPr>
      <w:spacing w:after="0" w:line="240" w:lineRule="auto"/>
      <w:ind w:left="708"/>
    </w:pPr>
    <w:rPr>
      <w:rFonts w:ascii="Times New Roman" w:hAnsi="Times New Roman"/>
      <w:sz w:val="24"/>
    </w:rPr>
  </w:style>
  <w:style w:type="paragraph" w:styleId="Piedepgina">
    <w:name w:val="footer"/>
    <w:basedOn w:val="Normal"/>
    <w:link w:val="PiedepginaCar"/>
    <w:qFormat/>
    <w:pPr>
      <w:tabs>
        <w:tab w:val="center" w:pos="4419"/>
        <w:tab w:val="right" w:pos="8838"/>
      </w:tabs>
      <w:spacing w:after="0" w:line="240" w:lineRule="auto"/>
    </w:pPr>
    <w:rPr>
      <w:sz w:val="20"/>
    </w:rPr>
  </w:style>
  <w:style w:type="paragraph" w:styleId="Textodeglobo">
    <w:name w:val="Balloon Text"/>
    <w:basedOn w:val="Normal"/>
    <w:link w:val="TextodegloboCar"/>
    <w:pPr>
      <w:spacing w:after="0" w:line="240" w:lineRule="auto"/>
    </w:pPr>
    <w:rPr>
      <w:rFonts w:ascii="Tahoma" w:hAnsi="Tahoma"/>
      <w:sz w:val="16"/>
    </w:rPr>
  </w:style>
  <w:style w:type="paragraph" w:customStyle="1" w:styleId="Cuadrculamedia1-nfasis21">
    <w:name w:val="Cuadrícula media 1 - Énfasis 21"/>
    <w:basedOn w:val="Normal"/>
    <w:link w:val="Cuadrculamedia1-nfasis2Car"/>
    <w:qFormat/>
    <w:pPr>
      <w:ind w:left="720"/>
    </w:pPr>
    <w:rPr>
      <w:sz w:val="20"/>
    </w:rPr>
  </w:style>
  <w:style w:type="paragraph" w:customStyle="1" w:styleId="Prrafodelista2">
    <w:name w:val="Párrafo de lista2"/>
    <w:basedOn w:val="Normal"/>
    <w:qFormat/>
    <w:pPr>
      <w:ind w:left="720"/>
    </w:pPr>
  </w:style>
  <w:style w:type="paragraph" w:customStyle="1" w:styleId="Default">
    <w:name w:val="Default"/>
    <w:link w:val="DefaultCar"/>
    <w:qFormat/>
    <w:rPr>
      <w:rFonts w:ascii="Verdana" w:hAnsi="Verdana"/>
      <w:sz w:val="24"/>
    </w:rPr>
  </w:style>
  <w:style w:type="paragraph" w:customStyle="1" w:styleId="WW-Textoindependiente2">
    <w:name w:val="WW-Texto independiente 2"/>
    <w:basedOn w:val="Normal"/>
    <w:pPr>
      <w:spacing w:after="0" w:line="240" w:lineRule="auto"/>
      <w:jc w:val="both"/>
    </w:pPr>
    <w:rPr>
      <w:rFonts w:ascii="Arial" w:hAnsi="Arial"/>
      <w:b/>
      <w:sz w:val="24"/>
    </w:rPr>
  </w:style>
  <w:style w:type="paragraph" w:customStyle="1" w:styleId="Sombreadovistoso-nfasis11">
    <w:name w:val="Sombreado vistoso - Énfasis 11"/>
    <w:rPr>
      <w:sz w:val="22"/>
    </w:rPr>
  </w:style>
  <w:style w:type="paragraph" w:styleId="Sangra2detindependiente">
    <w:name w:val="Body Text Indent 2"/>
    <w:basedOn w:val="Normal"/>
    <w:link w:val="Sangra2detindependienteCar"/>
    <w:pPr>
      <w:spacing w:after="120" w:line="480" w:lineRule="auto"/>
      <w:ind w:left="283"/>
    </w:pPr>
    <w:rPr>
      <w:sz w:val="20"/>
    </w:rPr>
  </w:style>
  <w:style w:type="paragraph" w:customStyle="1" w:styleId="Car">
    <w:name w:val="Car"/>
    <w:basedOn w:val="Normal"/>
    <w:pPr>
      <w:spacing w:after="160" w:line="240" w:lineRule="exact"/>
    </w:pPr>
    <w:rPr>
      <w:rFonts w:ascii="Verdana" w:hAnsi="Verdana"/>
      <w:sz w:val="20"/>
    </w:rPr>
  </w:style>
  <w:style w:type="paragraph" w:styleId="Lista2">
    <w:name w:val="List 2"/>
    <w:basedOn w:val="Normal"/>
    <w:pPr>
      <w:spacing w:after="0" w:line="240" w:lineRule="auto"/>
      <w:ind w:left="566" w:hanging="283"/>
    </w:pPr>
    <w:rPr>
      <w:rFonts w:ascii="Times New Roman" w:hAnsi="Times New Roman"/>
      <w:sz w:val="24"/>
    </w:rPr>
  </w:style>
  <w:style w:type="paragraph" w:customStyle="1" w:styleId="CarCarCarCar">
    <w:name w:val="Car Car Car Car"/>
    <w:basedOn w:val="Normal"/>
    <w:pPr>
      <w:spacing w:after="160" w:line="240" w:lineRule="exact"/>
    </w:pPr>
    <w:rPr>
      <w:rFonts w:ascii="Verdana" w:hAnsi="Verdana"/>
      <w:sz w:val="20"/>
    </w:rPr>
  </w:style>
  <w:style w:type="paragraph" w:customStyle="1" w:styleId="Sinespaciado1">
    <w:name w:val="Sin espaciado1"/>
    <w:rPr>
      <w:sz w:val="22"/>
    </w:rPr>
  </w:style>
  <w:style w:type="paragraph" w:styleId="NormalWeb">
    <w:name w:val="Normal (Web)"/>
    <w:basedOn w:val="Normal"/>
    <w:pPr>
      <w:spacing w:before="100" w:beforeAutospacing="1" w:after="100" w:afterAutospacing="1" w:line="240" w:lineRule="auto"/>
    </w:pPr>
    <w:rPr>
      <w:rFonts w:ascii="Times New Roman" w:hAnsi="Times New Roman"/>
      <w:sz w:val="24"/>
    </w:rPr>
  </w:style>
  <w:style w:type="paragraph" w:customStyle="1" w:styleId="BodyText21">
    <w:name w:val="Body Text 21"/>
    <w:basedOn w:val="Normal"/>
    <w:pPr>
      <w:tabs>
        <w:tab w:val="left" w:pos="709"/>
      </w:tabs>
      <w:spacing w:after="0" w:line="240" w:lineRule="auto"/>
      <w:jc w:val="both"/>
    </w:pPr>
    <w:rPr>
      <w:rFonts w:ascii="Arial" w:hAnsi="Arial"/>
      <w:b/>
      <w:sz w:val="24"/>
    </w:rPr>
  </w:style>
  <w:style w:type="paragraph" w:customStyle="1" w:styleId="Ttulo10">
    <w:name w:val="Título1"/>
    <w:basedOn w:val="Normal"/>
    <w:link w:val="TtuloCar"/>
    <w:qFormat/>
    <w:pPr>
      <w:spacing w:after="0" w:line="240" w:lineRule="auto"/>
      <w:jc w:val="center"/>
    </w:pPr>
    <w:rPr>
      <w:rFonts w:ascii="Times New Roman" w:hAnsi="Times New Roman"/>
      <w:b/>
      <w:sz w:val="28"/>
    </w:rPr>
  </w:style>
  <w:style w:type="paragraph" w:customStyle="1" w:styleId="BodyText22">
    <w:name w:val="Body Text 22"/>
    <w:basedOn w:val="Normal"/>
    <w:pPr>
      <w:tabs>
        <w:tab w:val="left" w:pos="0"/>
      </w:tabs>
      <w:spacing w:after="0" w:line="240" w:lineRule="auto"/>
      <w:jc w:val="both"/>
    </w:pPr>
    <w:rPr>
      <w:rFonts w:ascii="Arial" w:hAnsi="Arial"/>
    </w:rPr>
  </w:style>
  <w:style w:type="paragraph" w:styleId="Textoindependiente3">
    <w:name w:val="Body Text 3"/>
    <w:basedOn w:val="Normal"/>
    <w:link w:val="Textoindependiente3Car"/>
    <w:pPr>
      <w:spacing w:after="120" w:line="240" w:lineRule="auto"/>
    </w:pPr>
    <w:rPr>
      <w:rFonts w:ascii="Times New Roman" w:hAnsi="Times New Roman"/>
      <w:sz w:val="16"/>
    </w:rPr>
  </w:style>
  <w:style w:type="paragraph" w:customStyle="1" w:styleId="xl63">
    <w:name w:val="xl63"/>
    <w:basedOn w:val="Normal"/>
    <w:pPr>
      <w:shd w:val="clear" w:color="auto" w:fill="C0C0C0"/>
      <w:spacing w:before="100" w:beforeAutospacing="1" w:after="100" w:afterAutospacing="1" w:line="240" w:lineRule="auto"/>
      <w:jc w:val="both"/>
    </w:pPr>
    <w:rPr>
      <w:rFonts w:ascii="Arial" w:hAnsi="Arial"/>
      <w:b/>
      <w:sz w:val="14"/>
    </w:rPr>
  </w:style>
  <w:style w:type="paragraph" w:customStyle="1" w:styleId="xl64">
    <w:name w:val="xl64"/>
    <w:basedOn w:val="Normal"/>
    <w:pPr>
      <w:shd w:val="clear" w:color="auto" w:fill="C0C0C0"/>
      <w:spacing w:before="100" w:beforeAutospacing="1" w:after="100" w:afterAutospacing="1" w:line="240" w:lineRule="auto"/>
      <w:jc w:val="both"/>
    </w:pPr>
    <w:rPr>
      <w:rFonts w:ascii="Arial" w:hAnsi="Arial"/>
      <w:b/>
      <w:sz w:val="14"/>
    </w:rPr>
  </w:style>
  <w:style w:type="paragraph" w:customStyle="1" w:styleId="xl65">
    <w:name w:val="xl65"/>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66">
    <w:name w:val="xl66"/>
    <w:basedOn w:val="Normal"/>
    <w:pPr>
      <w:shd w:val="clear" w:color="auto" w:fill="FFFFFF"/>
      <w:spacing w:before="100" w:beforeAutospacing="1" w:after="100" w:afterAutospacing="1" w:line="240" w:lineRule="auto"/>
      <w:jc w:val="both"/>
    </w:pPr>
    <w:rPr>
      <w:rFonts w:ascii="Arial" w:hAnsi="Arial"/>
      <w:sz w:val="14"/>
    </w:rPr>
  </w:style>
  <w:style w:type="paragraph" w:customStyle="1" w:styleId="xl67">
    <w:name w:val="xl67"/>
    <w:basedOn w:val="Normal"/>
    <w:pPr>
      <w:spacing w:before="100" w:beforeAutospacing="1" w:after="100" w:afterAutospacing="1" w:line="240" w:lineRule="auto"/>
      <w:jc w:val="both"/>
    </w:pPr>
    <w:rPr>
      <w:rFonts w:ascii="Arial" w:hAnsi="Arial"/>
      <w:sz w:val="14"/>
    </w:rPr>
  </w:style>
  <w:style w:type="paragraph" w:customStyle="1" w:styleId="xl68">
    <w:name w:val="xl68"/>
    <w:basedOn w:val="Normal"/>
    <w:pPr>
      <w:spacing w:before="100" w:beforeAutospacing="1" w:after="100" w:afterAutospacing="1" w:line="240" w:lineRule="auto"/>
      <w:jc w:val="both"/>
    </w:pPr>
    <w:rPr>
      <w:rFonts w:ascii="Arial" w:hAnsi="Arial"/>
      <w:sz w:val="14"/>
    </w:rPr>
  </w:style>
  <w:style w:type="paragraph" w:customStyle="1" w:styleId="xl69">
    <w:name w:val="xl69"/>
    <w:basedOn w:val="Normal"/>
    <w:pPr>
      <w:shd w:val="clear" w:color="auto" w:fill="FFFFFF"/>
      <w:spacing w:before="100" w:beforeAutospacing="1" w:after="100" w:afterAutospacing="1" w:line="240" w:lineRule="auto"/>
      <w:jc w:val="both"/>
    </w:pPr>
    <w:rPr>
      <w:rFonts w:ascii="Arial" w:hAnsi="Arial"/>
      <w:sz w:val="14"/>
    </w:rPr>
  </w:style>
  <w:style w:type="paragraph" w:customStyle="1" w:styleId="xl70">
    <w:name w:val="xl70"/>
    <w:basedOn w:val="Normal"/>
    <w:pPr>
      <w:spacing w:before="100" w:beforeAutospacing="1" w:after="100" w:afterAutospacing="1" w:line="240" w:lineRule="auto"/>
      <w:jc w:val="both"/>
    </w:pPr>
    <w:rPr>
      <w:rFonts w:ascii="Arial" w:hAnsi="Arial"/>
      <w:b/>
      <w:sz w:val="14"/>
    </w:rPr>
  </w:style>
  <w:style w:type="paragraph" w:customStyle="1" w:styleId="xl71">
    <w:name w:val="xl71"/>
    <w:basedOn w:val="Normal"/>
    <w:pPr>
      <w:spacing w:before="100" w:beforeAutospacing="1" w:after="100" w:afterAutospacing="1" w:line="240" w:lineRule="auto"/>
      <w:jc w:val="both"/>
    </w:pPr>
    <w:rPr>
      <w:rFonts w:ascii="Arial" w:hAnsi="Arial"/>
      <w:sz w:val="14"/>
    </w:rPr>
  </w:style>
  <w:style w:type="paragraph" w:customStyle="1" w:styleId="xl72">
    <w:name w:val="xl72"/>
    <w:basedOn w:val="Normal"/>
    <w:pPr>
      <w:spacing w:before="100" w:beforeAutospacing="1" w:after="100" w:afterAutospacing="1" w:line="240" w:lineRule="auto"/>
      <w:jc w:val="both"/>
    </w:pPr>
    <w:rPr>
      <w:rFonts w:ascii="Arial" w:hAnsi="Arial"/>
      <w:b/>
      <w:sz w:val="14"/>
    </w:rPr>
  </w:style>
  <w:style w:type="paragraph" w:customStyle="1" w:styleId="xl73">
    <w:name w:val="xl73"/>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74">
    <w:name w:val="xl74"/>
    <w:basedOn w:val="Normal"/>
    <w:pPr>
      <w:shd w:val="clear" w:color="auto" w:fill="FFFF00"/>
      <w:spacing w:before="100" w:beforeAutospacing="1" w:after="100" w:afterAutospacing="1" w:line="240" w:lineRule="auto"/>
      <w:jc w:val="both"/>
    </w:pPr>
    <w:rPr>
      <w:rFonts w:ascii="Arial" w:hAnsi="Arial"/>
      <w:sz w:val="14"/>
    </w:rPr>
  </w:style>
  <w:style w:type="paragraph" w:customStyle="1" w:styleId="xl75">
    <w:name w:val="xl75"/>
    <w:basedOn w:val="Normal"/>
    <w:pPr>
      <w:spacing w:before="100" w:beforeAutospacing="1" w:after="100" w:afterAutospacing="1" w:line="240" w:lineRule="auto"/>
      <w:jc w:val="both"/>
    </w:pPr>
    <w:rPr>
      <w:rFonts w:ascii="Arial" w:hAnsi="Arial"/>
      <w:sz w:val="14"/>
    </w:rPr>
  </w:style>
  <w:style w:type="paragraph" w:customStyle="1" w:styleId="xl76">
    <w:name w:val="xl76"/>
    <w:basedOn w:val="Normal"/>
    <w:pPr>
      <w:spacing w:before="100" w:beforeAutospacing="1" w:after="100" w:afterAutospacing="1" w:line="240" w:lineRule="auto"/>
      <w:jc w:val="both"/>
    </w:pPr>
    <w:rPr>
      <w:rFonts w:ascii="Arial" w:hAnsi="Arial"/>
      <w:sz w:val="14"/>
    </w:rPr>
  </w:style>
  <w:style w:type="paragraph" w:customStyle="1" w:styleId="xl77">
    <w:name w:val="xl77"/>
    <w:basedOn w:val="Normal"/>
    <w:pPr>
      <w:spacing w:before="100" w:beforeAutospacing="1" w:after="100" w:afterAutospacing="1" w:line="240" w:lineRule="auto"/>
      <w:jc w:val="both"/>
    </w:pPr>
    <w:rPr>
      <w:rFonts w:ascii="Arial" w:hAnsi="Arial"/>
      <w:b/>
      <w:sz w:val="14"/>
    </w:rPr>
  </w:style>
  <w:style w:type="paragraph" w:customStyle="1" w:styleId="xl78">
    <w:name w:val="xl78"/>
    <w:basedOn w:val="Normal"/>
    <w:pPr>
      <w:spacing w:before="100" w:beforeAutospacing="1" w:after="100" w:afterAutospacing="1" w:line="240" w:lineRule="auto"/>
      <w:jc w:val="both"/>
    </w:pPr>
    <w:rPr>
      <w:rFonts w:ascii="Arial" w:hAnsi="Arial"/>
      <w:sz w:val="14"/>
    </w:rPr>
  </w:style>
  <w:style w:type="paragraph" w:customStyle="1" w:styleId="xl79">
    <w:name w:val="xl79"/>
    <w:basedOn w:val="Normal"/>
    <w:pPr>
      <w:shd w:val="clear" w:color="auto" w:fill="FFFF00"/>
      <w:spacing w:before="100" w:beforeAutospacing="1" w:after="100" w:afterAutospacing="1" w:line="240" w:lineRule="auto"/>
      <w:jc w:val="both"/>
    </w:pPr>
    <w:rPr>
      <w:rFonts w:ascii="Arial" w:hAnsi="Arial"/>
      <w:sz w:val="14"/>
    </w:rPr>
  </w:style>
  <w:style w:type="paragraph" w:customStyle="1" w:styleId="xl80">
    <w:name w:val="xl80"/>
    <w:basedOn w:val="Normal"/>
    <w:pPr>
      <w:spacing w:before="100" w:beforeAutospacing="1" w:after="100" w:afterAutospacing="1" w:line="240" w:lineRule="auto"/>
      <w:jc w:val="both"/>
    </w:pPr>
    <w:rPr>
      <w:rFonts w:ascii="Arial" w:hAnsi="Arial"/>
      <w:b/>
      <w:sz w:val="14"/>
    </w:rPr>
  </w:style>
  <w:style w:type="paragraph" w:customStyle="1" w:styleId="xl81">
    <w:name w:val="xl81"/>
    <w:basedOn w:val="Normal"/>
    <w:pPr>
      <w:spacing w:before="100" w:beforeAutospacing="1" w:after="100" w:afterAutospacing="1" w:line="240" w:lineRule="auto"/>
      <w:jc w:val="both"/>
    </w:pPr>
    <w:rPr>
      <w:rFonts w:ascii="Arial" w:hAnsi="Arial"/>
      <w:sz w:val="14"/>
    </w:rPr>
  </w:style>
  <w:style w:type="paragraph" w:customStyle="1" w:styleId="xl82">
    <w:name w:val="xl82"/>
    <w:basedOn w:val="Normal"/>
    <w:pPr>
      <w:spacing w:before="100" w:beforeAutospacing="1" w:after="100" w:afterAutospacing="1" w:line="240" w:lineRule="auto"/>
      <w:jc w:val="both"/>
    </w:pPr>
    <w:rPr>
      <w:rFonts w:ascii="Arial" w:hAnsi="Arial"/>
      <w:sz w:val="14"/>
    </w:rPr>
  </w:style>
  <w:style w:type="paragraph" w:customStyle="1" w:styleId="xl83">
    <w:name w:val="xl83"/>
    <w:basedOn w:val="Normal"/>
    <w:pPr>
      <w:spacing w:before="100" w:beforeAutospacing="1" w:after="100" w:afterAutospacing="1" w:line="240" w:lineRule="auto"/>
      <w:jc w:val="both"/>
    </w:pPr>
    <w:rPr>
      <w:rFonts w:ascii="Arial" w:hAnsi="Arial"/>
      <w:b/>
      <w:sz w:val="14"/>
    </w:rPr>
  </w:style>
  <w:style w:type="paragraph" w:customStyle="1" w:styleId="xl84">
    <w:name w:val="xl84"/>
    <w:basedOn w:val="Normal"/>
    <w:pPr>
      <w:spacing w:before="100" w:beforeAutospacing="1" w:after="100" w:afterAutospacing="1" w:line="240" w:lineRule="auto"/>
      <w:jc w:val="both"/>
    </w:pPr>
    <w:rPr>
      <w:rFonts w:ascii="Arial" w:hAnsi="Arial"/>
      <w:sz w:val="14"/>
    </w:rPr>
  </w:style>
  <w:style w:type="paragraph" w:customStyle="1" w:styleId="xl85">
    <w:name w:val="xl85"/>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6">
    <w:name w:val="xl86"/>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7">
    <w:name w:val="xl87"/>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8">
    <w:name w:val="xl88"/>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9">
    <w:name w:val="xl89"/>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0">
    <w:name w:val="xl90"/>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1">
    <w:name w:val="xl91"/>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2">
    <w:name w:val="xl92"/>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3">
    <w:name w:val="xl93"/>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4">
    <w:name w:val="xl94"/>
    <w:basedOn w:val="Normal"/>
    <w:pPr>
      <w:spacing w:before="100" w:beforeAutospacing="1" w:after="100" w:afterAutospacing="1" w:line="240" w:lineRule="auto"/>
      <w:jc w:val="center"/>
    </w:pPr>
    <w:rPr>
      <w:rFonts w:ascii="Times New Roman" w:hAnsi="Times New Roman"/>
      <w:b/>
      <w:sz w:val="24"/>
    </w:rPr>
  </w:style>
  <w:style w:type="paragraph" w:customStyle="1" w:styleId="xl95">
    <w:name w:val="xl95"/>
    <w:basedOn w:val="Normal"/>
    <w:pPr>
      <w:spacing w:before="100" w:beforeAutospacing="1" w:after="100" w:afterAutospacing="1" w:line="240" w:lineRule="auto"/>
      <w:jc w:val="center"/>
    </w:pPr>
    <w:rPr>
      <w:rFonts w:ascii="Times New Roman" w:hAnsi="Times New Roman"/>
      <w:b/>
      <w:sz w:val="24"/>
    </w:rPr>
  </w:style>
  <w:style w:type="paragraph" w:customStyle="1" w:styleId="xl96">
    <w:name w:val="xl96"/>
    <w:basedOn w:val="Normal"/>
    <w:pPr>
      <w:spacing w:before="100" w:beforeAutospacing="1" w:after="100" w:afterAutospacing="1" w:line="240" w:lineRule="auto"/>
    </w:pPr>
    <w:rPr>
      <w:rFonts w:ascii="Times New Roman" w:hAnsi="Times New Roman"/>
      <w:b/>
      <w:sz w:val="24"/>
    </w:rPr>
  </w:style>
  <w:style w:type="paragraph" w:customStyle="1" w:styleId="xl97">
    <w:name w:val="xl97"/>
    <w:basedOn w:val="Normal"/>
    <w:pPr>
      <w:spacing w:before="100" w:beforeAutospacing="1" w:after="100" w:afterAutospacing="1" w:line="240" w:lineRule="auto"/>
      <w:jc w:val="center"/>
    </w:pPr>
    <w:rPr>
      <w:rFonts w:ascii="Times New Roman" w:hAnsi="Times New Roman"/>
      <w:b/>
      <w:sz w:val="24"/>
    </w:rPr>
  </w:style>
  <w:style w:type="paragraph" w:customStyle="1" w:styleId="xl98">
    <w:name w:val="xl98"/>
    <w:basedOn w:val="Normal"/>
    <w:pPr>
      <w:spacing w:before="100" w:beforeAutospacing="1" w:after="100" w:afterAutospacing="1" w:line="240" w:lineRule="auto"/>
    </w:pPr>
    <w:rPr>
      <w:rFonts w:ascii="Times New Roman" w:hAnsi="Times New Roman"/>
      <w:b/>
      <w:sz w:val="24"/>
    </w:rPr>
  </w:style>
  <w:style w:type="paragraph" w:customStyle="1" w:styleId="xl99">
    <w:name w:val="xl99"/>
    <w:basedOn w:val="Normal"/>
    <w:pPr>
      <w:shd w:val="clear" w:color="auto" w:fill="FFFF00"/>
      <w:spacing w:before="100" w:beforeAutospacing="1" w:after="100" w:afterAutospacing="1" w:line="240" w:lineRule="auto"/>
    </w:pPr>
    <w:rPr>
      <w:rFonts w:ascii="Arial" w:hAnsi="Arial"/>
      <w:b/>
      <w:sz w:val="14"/>
    </w:rPr>
  </w:style>
  <w:style w:type="paragraph" w:customStyle="1" w:styleId="xl100">
    <w:name w:val="xl100"/>
    <w:basedOn w:val="Normal"/>
    <w:pPr>
      <w:shd w:val="clear" w:color="auto" w:fill="FFFF00"/>
      <w:spacing w:before="100" w:beforeAutospacing="1" w:after="100" w:afterAutospacing="1" w:line="240" w:lineRule="auto"/>
    </w:pPr>
    <w:rPr>
      <w:rFonts w:ascii="Arial" w:hAnsi="Arial"/>
      <w:b/>
      <w:sz w:val="14"/>
    </w:rPr>
  </w:style>
  <w:style w:type="paragraph" w:styleId="Prrafodelista">
    <w:name w:val="List Paragraph"/>
    <w:aliases w:val="parrafo,Segundo nivel de viñetas,List Paragraph1,List Paragraph,HOJA,Bolita,Párrafo de lista4,BOLADEF,Párrafo de lista3,Párrafo de lista21,BOLA,Nivel 1 OS,Colorful List Accent 1,Colorful List - Accent 11,EITI list,Bullet List,FooterText"/>
    <w:basedOn w:val="Normal"/>
    <w:link w:val="PrrafodelistaCar"/>
    <w:uiPriority w:val="34"/>
    <w:qFormat/>
    <w:pPr>
      <w:spacing w:after="0" w:line="240" w:lineRule="auto"/>
      <w:ind w:left="708"/>
    </w:pPr>
    <w:rPr>
      <w:rFonts w:ascii="Times New Roman" w:hAnsi="Times New Roman"/>
      <w:sz w:val="24"/>
    </w:rPr>
  </w:style>
  <w:style w:type="paragraph" w:styleId="Lista">
    <w:name w:val="List"/>
    <w:basedOn w:val="Normal"/>
    <w:pPr>
      <w:ind w:left="283" w:hanging="283"/>
    </w:pPr>
  </w:style>
  <w:style w:type="paragraph" w:styleId="Sinespaciado">
    <w:name w:val="No Spacing"/>
    <w:link w:val="SinespaciadoCar"/>
    <w:qFormat/>
    <w:rPr>
      <w:sz w:val="22"/>
    </w:rPr>
  </w:style>
  <w:style w:type="paragraph" w:customStyle="1" w:styleId="TableParagraph">
    <w:name w:val="Table Paragraph"/>
    <w:basedOn w:val="Normal"/>
    <w:link w:val="TableParagraphCar"/>
    <w:qFormat/>
    <w:pPr>
      <w:widowControl w:val="0"/>
      <w:spacing w:after="0" w:line="240" w:lineRule="auto"/>
    </w:pPr>
    <w:rPr>
      <w:rFonts w:ascii="Arial" w:hAnsi="Arial"/>
      <w:color w:val="auto"/>
      <w:lang w:val="es-ES" w:eastAsia="en-US"/>
    </w:rPr>
  </w:style>
  <w:style w:type="paragraph" w:styleId="Textoindependiente2">
    <w:name w:val="Body Text 2"/>
    <w:basedOn w:val="Normal"/>
    <w:link w:val="Textoindependiente2Car"/>
    <w:semiHidden/>
    <w:pPr>
      <w:spacing w:after="120" w:line="480" w:lineRule="auto"/>
    </w:pPr>
  </w:style>
  <w:style w:type="paragraph" w:styleId="Revisin">
    <w:name w:val="Revision"/>
    <w:hidden/>
    <w:semiHidden/>
    <w:rPr>
      <w:sz w:val="22"/>
    </w:rPr>
  </w:style>
  <w:style w:type="paragraph" w:customStyle="1" w:styleId="CommentText">
    <w:name w:val="Comment Text"/>
    <w:basedOn w:val="Normal"/>
    <w:link w:val="TextocomentarioCar"/>
    <w:pPr>
      <w:spacing w:line="240" w:lineRule="auto"/>
    </w:pPr>
    <w:rPr>
      <w:sz w:val="20"/>
    </w:rPr>
  </w:style>
  <w:style w:type="paragraph" w:customStyle="1" w:styleId="CommentSubject">
    <w:name w:val="Comment Subject"/>
    <w:basedOn w:val="CommentText"/>
    <w:next w:val="CommentText"/>
    <w:link w:val="AsuntodelcomentarioCar"/>
    <w:semiHidden/>
    <w:rPr>
      <w:b/>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LineNumber00">
    <w:name w:val="Line Number_0_0"/>
    <w:basedOn w:val="Fuentedeprrafopredeter"/>
    <w:semiHidden/>
  </w:style>
  <w:style w:type="character" w:customStyle="1" w:styleId="Ttulo1Car">
    <w:name w:val="Título 1 Car"/>
    <w:link w:val="Ttulo1"/>
    <w:rPr>
      <w:rFonts w:ascii="Arial" w:hAnsi="Arial"/>
      <w:b/>
      <w:sz w:val="24"/>
    </w:rPr>
  </w:style>
  <w:style w:type="character" w:customStyle="1" w:styleId="Ttulo2Car">
    <w:name w:val="Título 2 Car"/>
    <w:link w:val="Ttulo2"/>
    <w:rPr>
      <w:rFonts w:ascii="Cambria" w:hAnsi="Cambria"/>
      <w:b/>
      <w:color w:val="4F81BD"/>
      <w:sz w:val="26"/>
    </w:rPr>
  </w:style>
  <w:style w:type="character" w:customStyle="1" w:styleId="TextoindependienteCar">
    <w:name w:val="Texto independiente Car"/>
    <w:link w:val="Textoindependiente"/>
    <w:rPr>
      <w:rFonts w:ascii="Times New Roman" w:hAnsi="Times New Roman"/>
      <w:sz w:val="24"/>
    </w:rPr>
  </w:style>
  <w:style w:type="character" w:customStyle="1" w:styleId="EncabezadoCar">
    <w:name w:val="Encabezado Car"/>
    <w:link w:val="Encabezado"/>
    <w:rPr>
      <w:sz w:val="20"/>
    </w:rPr>
  </w:style>
  <w:style w:type="character" w:customStyle="1" w:styleId="PiedepginaCar">
    <w:name w:val="Pie de página Car"/>
    <w:link w:val="Piedepgina"/>
    <w:rPr>
      <w:sz w:val="20"/>
    </w:rPr>
  </w:style>
  <w:style w:type="character" w:customStyle="1" w:styleId="TextodegloboCar">
    <w:name w:val="Texto de globo Car"/>
    <w:link w:val="Textodeglobo"/>
    <w:rPr>
      <w:rFonts w:ascii="Tahoma" w:hAnsi="Tahoma"/>
      <w:sz w:val="16"/>
    </w:rPr>
  </w:style>
  <w:style w:type="character" w:customStyle="1" w:styleId="Cuadrculamedia1-nfasis2Car">
    <w:name w:val="Cuadrícula media 1 - Énfasis 2 Car"/>
    <w:link w:val="Cuadrculamedia1-nfasis21"/>
    <w:rPr>
      <w:sz w:val="20"/>
    </w:rPr>
  </w:style>
  <w:style w:type="character" w:customStyle="1" w:styleId="DefaultCar">
    <w:name w:val="Default Car"/>
    <w:link w:val="Default"/>
    <w:rPr>
      <w:rFonts w:ascii="Verdana" w:hAnsi="Verdana"/>
      <w:sz w:val="24"/>
    </w:rPr>
  </w:style>
  <w:style w:type="character" w:customStyle="1" w:styleId="Sangra2detindependienteCar">
    <w:name w:val="Sangría 2 de t. independiente Car"/>
    <w:link w:val="Sangra2detindependiente"/>
    <w:rPr>
      <w:sz w:val="20"/>
    </w:rPr>
  </w:style>
  <w:style w:type="character" w:customStyle="1" w:styleId="TtuloCar">
    <w:name w:val="Título Car"/>
    <w:link w:val="Ttulo10"/>
    <w:rPr>
      <w:rFonts w:ascii="Times New Roman" w:hAnsi="Times New Roman"/>
      <w:b/>
      <w:sz w:val="28"/>
    </w:rPr>
  </w:style>
  <w:style w:type="character" w:customStyle="1" w:styleId="Textoindependiente3Car">
    <w:name w:val="Texto independiente 3 Car"/>
    <w:link w:val="Textoindependiente3"/>
    <w:rPr>
      <w:rFonts w:ascii="Times New Roman" w:hAnsi="Times New Roman"/>
      <w:sz w:val="16"/>
    </w:rPr>
  </w:style>
  <w:style w:type="character" w:customStyle="1" w:styleId="PrrafodelistaCar">
    <w:name w:val="Párrafo de lista Car"/>
    <w:aliases w:val="parrafo Car,Segundo nivel de viñetas Car,List Paragraph1 Car,List Paragraph Car,HOJA Car,Bolita Car,Párrafo de lista4 Car,BOLADEF Car,Párrafo de lista3 Car,Párrafo de lista21 Car,BOLA Car,Nivel 1 OS Car,Colorful List Accent 1 Car"/>
    <w:link w:val="Prrafodelista"/>
    <w:uiPriority w:val="34"/>
    <w:qFormat/>
    <w:rPr>
      <w:rFonts w:ascii="Times New Roman" w:hAnsi="Times New Roman"/>
      <w:sz w:val="24"/>
    </w:rPr>
  </w:style>
  <w:style w:type="character" w:customStyle="1" w:styleId="SinespaciadoCar">
    <w:name w:val="Sin espaciado Car"/>
    <w:link w:val="Sinespaciado"/>
    <w:rPr>
      <w:sz w:val="22"/>
    </w:rPr>
  </w:style>
  <w:style w:type="character" w:customStyle="1" w:styleId="LineNumber0">
    <w:name w:val="Line Number_0"/>
    <w:basedOn w:val="Fuentedeprrafopredeter"/>
    <w:semiHidden/>
  </w:style>
  <w:style w:type="character" w:customStyle="1" w:styleId="Cuadrculamedia11">
    <w:name w:val="Cuadrícula media 11"/>
    <w:rPr>
      <w:color w:val="808080"/>
    </w:rPr>
  </w:style>
  <w:style w:type="character" w:styleId="nfasis">
    <w:name w:val="Emphasis"/>
    <w:qFormat/>
    <w:rPr>
      <w:i/>
    </w:rPr>
  </w:style>
  <w:style w:type="character" w:customStyle="1" w:styleId="apple-style-span">
    <w:name w:val="apple-style-span"/>
  </w:style>
  <w:style w:type="character" w:customStyle="1" w:styleId="CarCar6">
    <w:name w:val="Car Car6"/>
    <w:rPr>
      <w:rFonts w:ascii="Arial" w:hAnsi="Arial"/>
      <w:b/>
      <w:sz w:val="24"/>
    </w:rPr>
  </w:style>
  <w:style w:type="character" w:styleId="Hipervnculovisitado">
    <w:name w:val="FollowedHyperlink"/>
    <w:rPr>
      <w:color w:val="800080"/>
      <w:u w:val="single"/>
    </w:rPr>
  </w:style>
  <w:style w:type="character" w:customStyle="1" w:styleId="apple-converted-space">
    <w:name w:val="apple-converted-space"/>
    <w:basedOn w:val="Fuentedeprrafopredeter"/>
  </w:style>
  <w:style w:type="character" w:styleId="Textoennegrita">
    <w:name w:val="Strong"/>
    <w:qFormat/>
    <w:rPr>
      <w:b/>
    </w:rPr>
  </w:style>
  <w:style w:type="character" w:styleId="Textodelmarcadordeposicin">
    <w:name w:val="Placeholder Text"/>
    <w:rPr>
      <w:color w:val="808080"/>
    </w:rPr>
  </w:style>
  <w:style w:type="character" w:customStyle="1" w:styleId="CommentReference1">
    <w:name w:val="Comment Reference1"/>
    <w:rPr>
      <w:sz w:val="16"/>
    </w:rPr>
  </w:style>
  <w:style w:type="character" w:customStyle="1" w:styleId="Textoindependiente2Car">
    <w:name w:val="Texto independiente 2 Car"/>
    <w:basedOn w:val="Fuentedeprrafopredeter"/>
    <w:link w:val="Textoindependiente2"/>
    <w:semiHidden/>
  </w:style>
  <w:style w:type="character" w:customStyle="1" w:styleId="CommentReference">
    <w:name w:val="Comment Reference"/>
    <w:basedOn w:val="Fuentedeprrafopredeter"/>
    <w:semiHidden/>
    <w:rPr>
      <w:sz w:val="16"/>
    </w:rPr>
  </w:style>
  <w:style w:type="character" w:customStyle="1" w:styleId="TextocomentarioCar">
    <w:name w:val="Texto comentario Car"/>
    <w:basedOn w:val="Fuentedeprrafopredeter"/>
    <w:link w:val="CommentText"/>
    <w:rPr>
      <w:sz w:val="20"/>
    </w:rPr>
  </w:style>
  <w:style w:type="character" w:customStyle="1" w:styleId="AsuntodelcomentarioCar">
    <w:name w:val="Asunto del comentario Car"/>
    <w:basedOn w:val="TextocomentarioCar"/>
    <w:link w:val="CommentSubject"/>
    <w:semiHidden/>
    <w:rPr>
      <w:b/>
      <w:sz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75" w:type="dxa"/>
        <w:bottom w:w="0" w:type="dxa"/>
        <w:right w:w="75" w:type="dxa"/>
      </w:tblCellMar>
    </w:tblPr>
  </w:style>
  <w:style w:type="character" w:styleId="Refdecomentario">
    <w:name w:val="annotation reference"/>
    <w:basedOn w:val="Fuentedeprrafopredeter"/>
    <w:uiPriority w:val="99"/>
    <w:semiHidden/>
    <w:unhideWhenUsed/>
    <w:rsid w:val="003A6D3B"/>
    <w:rPr>
      <w:sz w:val="16"/>
      <w:szCs w:val="16"/>
    </w:rPr>
  </w:style>
  <w:style w:type="paragraph" w:styleId="Textocomentario">
    <w:name w:val="annotation text"/>
    <w:basedOn w:val="Normal"/>
    <w:link w:val="TextocomentarioCar1"/>
    <w:uiPriority w:val="99"/>
    <w:unhideWhenUsed/>
    <w:rsid w:val="003A6D3B"/>
    <w:pPr>
      <w:spacing w:line="240" w:lineRule="auto"/>
    </w:pPr>
    <w:rPr>
      <w:sz w:val="20"/>
    </w:rPr>
  </w:style>
  <w:style w:type="character" w:customStyle="1" w:styleId="TextocomentarioCar1">
    <w:name w:val="Texto comentario Car1"/>
    <w:basedOn w:val="Fuentedeprrafopredeter"/>
    <w:link w:val="Textocomentario"/>
    <w:uiPriority w:val="99"/>
    <w:rsid w:val="003A6D3B"/>
    <w:rPr>
      <w:sz w:val="20"/>
    </w:rPr>
  </w:style>
  <w:style w:type="paragraph" w:styleId="Asuntodelcomentario">
    <w:name w:val="annotation subject"/>
    <w:basedOn w:val="Textocomentario"/>
    <w:next w:val="Textocomentario"/>
    <w:link w:val="AsuntodelcomentarioCar1"/>
    <w:uiPriority w:val="99"/>
    <w:semiHidden/>
    <w:unhideWhenUsed/>
    <w:rsid w:val="003A6D3B"/>
    <w:rPr>
      <w:b/>
      <w:bCs/>
    </w:rPr>
  </w:style>
  <w:style w:type="character" w:customStyle="1" w:styleId="AsuntodelcomentarioCar1">
    <w:name w:val="Asunto del comentario Car1"/>
    <w:basedOn w:val="TextocomentarioCar1"/>
    <w:link w:val="Asuntodelcomentario"/>
    <w:uiPriority w:val="99"/>
    <w:semiHidden/>
    <w:rsid w:val="003A6D3B"/>
    <w:rPr>
      <w:b/>
      <w:bCs/>
      <w:sz w:val="20"/>
    </w:rPr>
  </w:style>
  <w:style w:type="table" w:customStyle="1" w:styleId="TableGrid">
    <w:name w:val="TableGrid"/>
    <w:rsid w:val="00536D2B"/>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character" w:customStyle="1" w:styleId="TableParagraphCar">
    <w:name w:val="Table Paragraph Car"/>
    <w:basedOn w:val="Fuentedeprrafopredeter"/>
    <w:link w:val="TableParagraph"/>
    <w:rsid w:val="007339B6"/>
    <w:rPr>
      <w:rFonts w:ascii="Arial" w:hAnsi="Arial"/>
      <w:color w:val="auto"/>
      <w:sz w:val="22"/>
      <w:lang w:val="es-ES" w:eastAsia="en-US"/>
    </w:rPr>
  </w:style>
  <w:style w:type="table" w:customStyle="1" w:styleId="17">
    <w:name w:val="17"/>
    <w:basedOn w:val="Tablanormal"/>
    <w:rsid w:val="00C24A88"/>
    <w:pPr>
      <w:spacing w:after="200" w:line="276" w:lineRule="auto"/>
    </w:pPr>
    <w:rPr>
      <w:rFonts w:eastAsia="Calibri" w:cs="Calibri"/>
      <w:color w:val="auto"/>
      <w:sz w:val="22"/>
      <w:szCs w:val="22"/>
    </w:rPr>
    <w:tblPr>
      <w:tblStyleRowBandSize w:val="1"/>
      <w:tblStyleColBandSize w:val="1"/>
      <w:tblInd w:w="0" w:type="nil"/>
      <w:tblCellMar>
        <w:left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1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4214</Words>
  <Characters>23177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LEIDY MILENA GORDO RODRIGUEZ</cp:lastModifiedBy>
  <cp:revision>5</cp:revision>
  <cp:lastPrinted>2025-01-23T17:26:00Z</cp:lastPrinted>
  <dcterms:created xsi:type="dcterms:W3CDTF">2025-05-06T13:49:00Z</dcterms:created>
  <dcterms:modified xsi:type="dcterms:W3CDTF">2025-05-06T20:47:00Z</dcterms:modified>
</cp:coreProperties>
</file>