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E139E" w14:textId="77777777" w:rsidR="00FA0D74" w:rsidRDefault="00FA0D74" w:rsidP="00FA0D7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</w:rPr>
        <w:t>RESOLUCIÓN N°_____________</w:t>
      </w:r>
    </w:p>
    <w:p w14:paraId="3C135E81" w14:textId="77777777" w:rsidR="00FA0D74" w:rsidRDefault="00FA0D74" w:rsidP="00FA0D74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 MEDIO DE LA CUAL SE MODIFICAN LAS MEDIDAS DE RESTABLECIMIENTO DE DERECHOS O LA DECLARATORIA DE VULNERACIÓN DE DERECHOS</w:t>
      </w:r>
    </w:p>
    <w:p w14:paraId="4E1D46FD" w14:textId="77777777" w:rsidR="00FA0D74" w:rsidRDefault="00FA0D74" w:rsidP="00FA0D74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</w:rPr>
      </w:pPr>
    </w:p>
    <w:p w14:paraId="28B64DBE" w14:textId="77777777" w:rsidR="00FA0D74" w:rsidRPr="003761EB" w:rsidRDefault="00FA0D74" w:rsidP="00FA0D7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COMISARIA </w:t>
      </w:r>
      <w:r w:rsidRPr="003761EB">
        <w:rPr>
          <w:rFonts w:ascii="Arial" w:hAnsi="Arial" w:cs="Arial"/>
          <w:b/>
        </w:rPr>
        <w:t>DE FAMILIA: ___________________________________</w:t>
      </w:r>
    </w:p>
    <w:p w14:paraId="74D13CE0" w14:textId="77777777" w:rsidR="00FA0D74" w:rsidRPr="003761EB" w:rsidRDefault="00FA0D74" w:rsidP="00FA0D7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3761EB">
        <w:rPr>
          <w:rFonts w:ascii="Arial" w:hAnsi="Arial" w:cs="Arial"/>
          <w:b/>
        </w:rPr>
        <w:t>NIÑO, NIÑA O ADOLESCENTE: _______________________________</w:t>
      </w:r>
    </w:p>
    <w:p w14:paraId="1A1948D3" w14:textId="77777777" w:rsidR="00FA0D74" w:rsidRPr="003761EB" w:rsidRDefault="00FA0D74" w:rsidP="00FA0D7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3761EB">
        <w:rPr>
          <w:rFonts w:ascii="Arial" w:hAnsi="Arial" w:cs="Arial"/>
          <w:b/>
        </w:rPr>
        <w:t>DOCUMENTO DE IDENTIDAD: _____________________________</w:t>
      </w:r>
    </w:p>
    <w:p w14:paraId="570B8C69" w14:textId="77777777" w:rsidR="00FA0D74" w:rsidRPr="003761EB" w:rsidRDefault="00FA0D74" w:rsidP="00FA0D74">
      <w:pPr>
        <w:autoSpaceDE w:val="0"/>
        <w:autoSpaceDN w:val="0"/>
        <w:jc w:val="both"/>
        <w:rPr>
          <w:rFonts w:ascii="Arial" w:hAnsi="Arial" w:cs="Arial"/>
          <w:b/>
          <w:bCs/>
        </w:rPr>
      </w:pPr>
      <w:r w:rsidRPr="003761EB">
        <w:rPr>
          <w:rFonts w:ascii="Arial" w:hAnsi="Arial" w:cs="Arial"/>
          <w:b/>
          <w:bCs/>
        </w:rPr>
        <w:t>HISTORIA DE ATENCION No. _____</w:t>
      </w:r>
    </w:p>
    <w:p w14:paraId="7116761A" w14:textId="77777777" w:rsidR="00FA0D74" w:rsidRPr="003761EB" w:rsidRDefault="00FA0D74" w:rsidP="00FA0D74">
      <w:pPr>
        <w:autoSpaceDE w:val="0"/>
        <w:autoSpaceDN w:val="0"/>
        <w:jc w:val="both"/>
        <w:rPr>
          <w:rFonts w:ascii="Arial" w:hAnsi="Arial" w:cs="Arial"/>
          <w:b/>
          <w:bCs/>
        </w:rPr>
      </w:pPr>
    </w:p>
    <w:p w14:paraId="05BDBB1C" w14:textId="77777777" w:rsidR="00FA0D74" w:rsidRPr="003761EB" w:rsidRDefault="00FA0D74" w:rsidP="00FA0D74">
      <w:pPr>
        <w:autoSpaceDE w:val="0"/>
        <w:autoSpaceDN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5ABFD7CB" w14:textId="77777777" w:rsidR="00FA0D74" w:rsidRPr="003761EB" w:rsidRDefault="00FA0D74" w:rsidP="00FA0D74">
      <w:pPr>
        <w:autoSpaceDE w:val="0"/>
        <w:autoSpaceDN w:val="0"/>
        <w:jc w:val="both"/>
        <w:rPr>
          <w:rFonts w:ascii="Arial" w:hAnsi="Arial" w:cs="Arial"/>
        </w:rPr>
      </w:pPr>
      <w:r w:rsidRPr="003761EB">
        <w:rPr>
          <w:rFonts w:ascii="Arial" w:hAnsi="Arial" w:cs="Arial"/>
        </w:rPr>
        <w:t>Ciudad_____ Día____ Mes_______ Año_____</w:t>
      </w:r>
    </w:p>
    <w:p w14:paraId="33D8709E" w14:textId="77777777" w:rsidR="00FA0D74" w:rsidRPr="00ED59A8" w:rsidRDefault="00FA0D74" w:rsidP="00FA0D74">
      <w:pPr>
        <w:widowControl w:val="0"/>
        <w:autoSpaceDE w:val="0"/>
        <w:autoSpaceDN w:val="0"/>
        <w:snapToGrid w:val="0"/>
        <w:spacing w:line="240" w:lineRule="atLeast"/>
        <w:jc w:val="both"/>
        <w:rPr>
          <w:rFonts w:ascii="Arial" w:hAnsi="Arial" w:cs="Arial"/>
        </w:rPr>
      </w:pPr>
    </w:p>
    <w:p w14:paraId="59586591" w14:textId="3C59E894" w:rsidR="00FA0D74" w:rsidRDefault="00FA0D74" w:rsidP="00FA0D74">
      <w:pPr>
        <w:autoSpaceDE w:val="0"/>
        <w:autoSpaceDN w:val="0"/>
        <w:jc w:val="both"/>
        <w:rPr>
          <w:rFonts w:ascii="Arial" w:hAnsi="Arial" w:cs="Arial"/>
        </w:rPr>
      </w:pPr>
      <w:r w:rsidRPr="00ED59A8">
        <w:rPr>
          <w:rFonts w:ascii="Arial" w:hAnsi="Arial" w:cs="Arial"/>
        </w:rPr>
        <w:t xml:space="preserve">El (la) suscrito(a) </w:t>
      </w:r>
      <w:r>
        <w:rPr>
          <w:rFonts w:ascii="Arial" w:hAnsi="Arial" w:cs="Arial"/>
        </w:rPr>
        <w:t>Comisaria</w:t>
      </w:r>
      <w:r w:rsidRPr="00ED59A8">
        <w:rPr>
          <w:rFonts w:ascii="Arial" w:hAnsi="Arial" w:cs="Arial"/>
        </w:rPr>
        <w:t>(a) de Familia</w:t>
      </w:r>
      <w:r>
        <w:rPr>
          <w:rFonts w:ascii="Arial" w:hAnsi="Arial" w:cs="Arial"/>
        </w:rPr>
        <w:t xml:space="preserve"> de Fusagasugá, en uso de sus facultades legales y de manera especial en las conferidas en el artículo 86 de la Ley 1098 de 2006 y de acuerdo a lo establecido en el artículo 6 de la Ley 1878 de 2018, me permito modificar la medida de restablecimiento de derechos consistente en ____________________________, del niño (a) _____________________________ declarado en vulneración de derechos, toda vez que:</w:t>
      </w:r>
    </w:p>
    <w:p w14:paraId="2F3D448B" w14:textId="77777777" w:rsidR="00FA0D74" w:rsidRDefault="00FA0D74" w:rsidP="00FA0D74">
      <w:pPr>
        <w:autoSpaceDE w:val="0"/>
        <w:autoSpaceDN w:val="0"/>
        <w:jc w:val="both"/>
        <w:rPr>
          <w:rFonts w:ascii="Arial" w:hAnsi="Arial" w:cs="Arial"/>
        </w:rPr>
      </w:pPr>
    </w:p>
    <w:p w14:paraId="5C7B4C4E" w14:textId="722D7617" w:rsidR="00FA0D74" w:rsidRDefault="00FA0D74" w:rsidP="00FA0D7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I. Antecedentes: </w:t>
      </w:r>
      <w:r>
        <w:rPr>
          <w:rFonts w:ascii="Arial" w:hAnsi="Arial" w:cs="Arial"/>
        </w:rPr>
        <w:t xml:space="preserve">______________________________________________________________________________________ </w:t>
      </w:r>
      <w:r>
        <w:rPr>
          <w:rFonts w:ascii="Arial" w:hAnsi="Arial" w:cs="Arial"/>
          <w:i/>
        </w:rPr>
        <w:t>(Realizar una relación sucinta de los hechos y de las actuaciones más relevantes desarrolladas en el Proceso Administrativo de Restablecimiento de Derechos.)</w:t>
      </w:r>
    </w:p>
    <w:p w14:paraId="20CEB4D6" w14:textId="77777777" w:rsidR="00FA0D74" w:rsidRDefault="00FA0D74" w:rsidP="00FA0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12B34F1" w14:textId="362F298B" w:rsidR="00FA0D74" w:rsidRDefault="00FA0D74" w:rsidP="00FA0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II. Análisis y valoración de las pruebas recaudadas: </w:t>
      </w:r>
      <w:r>
        <w:rPr>
          <w:rFonts w:ascii="Arial" w:hAnsi="Arial" w:cs="Arial"/>
        </w:rPr>
        <w:t>________________________________________________________________________________________________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i/>
        </w:rPr>
        <w:t>(Realizar análisis probatorio de cada una de las pruebas practicadas en el desarrollo del proceso, teniendo en cuenta las reglas de la sana crítica, estudiando la utilidad, pertinencia y conducencia de los elementos probatorios.)</w:t>
      </w:r>
    </w:p>
    <w:p w14:paraId="4A59937C" w14:textId="77777777" w:rsidR="00FA0D74" w:rsidRDefault="00FA0D74" w:rsidP="00FA0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14:paraId="719AA48A" w14:textId="697BDBA7" w:rsidR="00FA0D74" w:rsidRDefault="00FA0D74" w:rsidP="00FA0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III. Fundamentos jurídicos de la decisión: </w:t>
      </w:r>
      <w:r>
        <w:rPr>
          <w:rFonts w:ascii="Arial" w:hAnsi="Arial" w:cs="Arial"/>
        </w:rPr>
        <w:t>_____________________________________________________________________________________________________________</w:t>
      </w:r>
      <w:r>
        <w:rPr>
          <w:rFonts w:ascii="Arial" w:hAnsi="Arial" w:cs="Arial"/>
          <w:i/>
        </w:rPr>
        <w:t>(Observar el caso particular, teniendo en cuenta que deberá señalarse concretamente la medida de restablecimiento de derechos, explicar su justificación e indicar su forma de cumplimiento, la periodicidad de su evaluación y los demás aspectos que interesen a la situación del niño, la niña o el adolescente.)</w:t>
      </w:r>
    </w:p>
    <w:p w14:paraId="4FA68D2E" w14:textId="77777777" w:rsidR="00FA0D74" w:rsidRDefault="00FA0D74" w:rsidP="00FA0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14:paraId="54A73BAB" w14:textId="4382ECAF" w:rsidR="00FA0D74" w:rsidRDefault="00FA0D74" w:rsidP="00FA0D7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 Resuelve:</w:t>
      </w:r>
    </w:p>
    <w:p w14:paraId="10BEE0A6" w14:textId="77777777" w:rsidR="00FA0D74" w:rsidRDefault="00FA0D74" w:rsidP="00FA0D7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EA8E5F7" w14:textId="05BD0970" w:rsidR="00FA0D74" w:rsidRDefault="00FA0D74" w:rsidP="00FA0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PRIMERO. - </w:t>
      </w:r>
      <w:r>
        <w:rPr>
          <w:rFonts w:ascii="Arial" w:hAnsi="Arial" w:cs="Arial"/>
        </w:rPr>
        <w:t xml:space="preserve">Modificar la medida de restablecimiento de derechos frente a la ubicación del niño </w:t>
      </w:r>
      <w:r>
        <w:rPr>
          <w:rFonts w:ascii="Arial" w:hAnsi="Arial" w:cs="Arial"/>
          <w:i/>
        </w:rPr>
        <w:t xml:space="preserve">(ubicación en medio familiar, hogar sustituto, programa especializado) </w:t>
      </w:r>
    </w:p>
    <w:p w14:paraId="401FCBF4" w14:textId="77777777" w:rsidR="00FA0D74" w:rsidRDefault="00FA0D74" w:rsidP="00FA0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14:paraId="208AFC37" w14:textId="1EE0274F" w:rsidR="00FA0D74" w:rsidRDefault="00FA0D74" w:rsidP="00FA0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SEGUNDO. - </w:t>
      </w:r>
      <w:r>
        <w:rPr>
          <w:rFonts w:ascii="Arial" w:hAnsi="Arial" w:cs="Arial"/>
        </w:rPr>
        <w:t>Adoptar como medida de restablecimiento de derechos (amonestación, remisión a proceso terapéutico, modalidad de fortalecimiento familiar, movilización del SNBF, entre otras)</w:t>
      </w:r>
    </w:p>
    <w:p w14:paraId="1850C91C" w14:textId="77777777" w:rsidR="00FA0D74" w:rsidRDefault="00FA0D74" w:rsidP="00FA0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FA8866" w14:textId="6E3FEE9E" w:rsidR="00FA0D74" w:rsidRDefault="00FA0D74" w:rsidP="00FA0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b/>
        </w:rPr>
        <w:t xml:space="preserve">TERCERO. – </w:t>
      </w:r>
      <w:r>
        <w:rPr>
          <w:rFonts w:ascii="Arial" w:hAnsi="Arial" w:cs="Arial"/>
        </w:rPr>
        <w:t xml:space="preserve">Realizar seguimiento por _________ </w:t>
      </w:r>
      <w:r>
        <w:rPr>
          <w:rFonts w:ascii="Arial" w:hAnsi="Arial" w:cs="Arial"/>
          <w:i/>
        </w:rPr>
        <w:t>(</w:t>
      </w:r>
      <w:r>
        <w:rPr>
          <w:rFonts w:ascii="Arial" w:hAnsi="Arial" w:cs="Arial"/>
          <w:i/>
          <w:u w:val="single"/>
        </w:rPr>
        <w:t>el tiempo que considere sin superar el término establecido en la Ley 1878 de 2018, es decir 6 meses)</w:t>
      </w:r>
    </w:p>
    <w:p w14:paraId="25B20D20" w14:textId="77777777" w:rsidR="00FA0D74" w:rsidRDefault="00FA0D74" w:rsidP="00FA0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u w:val="single"/>
        </w:rPr>
      </w:pPr>
    </w:p>
    <w:p w14:paraId="3C4F704B" w14:textId="394BF226" w:rsidR="00FA0D74" w:rsidRDefault="00FA0D74" w:rsidP="00FA0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CUARTO. - </w:t>
      </w:r>
      <w:r>
        <w:rPr>
          <w:rFonts w:ascii="Arial" w:hAnsi="Arial" w:cs="Arial"/>
        </w:rPr>
        <w:t>Oficiar a entidades (cuando sea el caso)</w:t>
      </w:r>
    </w:p>
    <w:p w14:paraId="31956A7B" w14:textId="77777777" w:rsidR="00FA0D74" w:rsidRDefault="00FA0D74" w:rsidP="00FA0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E93D2C6" w14:textId="723910AF" w:rsidR="00FA0D74" w:rsidRDefault="00FA0D74" w:rsidP="00FA0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QUINTO. -</w:t>
      </w:r>
      <w:r>
        <w:rPr>
          <w:rFonts w:ascii="Arial" w:hAnsi="Arial" w:cs="Arial"/>
        </w:rPr>
        <w:t xml:space="preserve"> La presente decisión queda notificada en estrados para los asistentes; y ordénese la notificación por estado para las personas que no comparecieron.</w:t>
      </w:r>
    </w:p>
    <w:p w14:paraId="1241FE51" w14:textId="77777777" w:rsidR="00FA0D74" w:rsidRDefault="00FA0D74" w:rsidP="00FA0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5E23F40" w14:textId="77777777" w:rsidR="00FA0D74" w:rsidRDefault="00FA0D74" w:rsidP="00FA0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-</w:t>
      </w:r>
      <w:r>
        <w:rPr>
          <w:rFonts w:ascii="Arial" w:hAnsi="Arial" w:cs="Arial"/>
        </w:rPr>
        <w:t xml:space="preserve"> Se informa a los interesados que contra la presente decisión procede recurso de reposición.</w:t>
      </w:r>
    </w:p>
    <w:p w14:paraId="1809D47E" w14:textId="16AD6AAD" w:rsidR="00FA0D74" w:rsidRDefault="00FA0D74" w:rsidP="00FA0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C29A217" w14:textId="77777777" w:rsidR="00FA0D74" w:rsidRDefault="00FA0D74" w:rsidP="00FA0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43C2EA9" w14:textId="77777777" w:rsidR="00FA0D74" w:rsidRDefault="00FA0D74" w:rsidP="00FA0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FIRMA DE LOS INTERVINIENTES      </w:t>
      </w:r>
    </w:p>
    <w:p w14:paraId="43D6EF39" w14:textId="77777777" w:rsidR="00FA0D74" w:rsidRDefault="00FA0D74" w:rsidP="00FA0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7A431DA" w14:textId="77777777" w:rsidR="00FA0D74" w:rsidRDefault="00FA0D74" w:rsidP="00FA0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6119515C" w14:textId="77777777" w:rsidR="00FA0D74" w:rsidRDefault="00FA0D74" w:rsidP="00FA0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353161B" w14:textId="77777777" w:rsidR="00FA0D74" w:rsidRDefault="00FA0D74" w:rsidP="00FA0D74">
      <w:pPr>
        <w:shd w:val="clear" w:color="auto" w:fill="FFFFFF"/>
        <w:jc w:val="both"/>
        <w:rPr>
          <w:rFonts w:ascii="Arial" w:hAnsi="Arial" w:cs="Arial"/>
          <w:lang w:val="es-CO" w:eastAsia="es-CO"/>
        </w:rPr>
      </w:pPr>
    </w:p>
    <w:p w14:paraId="4583E1ED" w14:textId="77777777" w:rsidR="00FA0D74" w:rsidRDefault="00FA0D74" w:rsidP="00FA0D74">
      <w:pPr>
        <w:autoSpaceDE w:val="0"/>
        <w:autoSpaceDN w:val="0"/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hAnsi="Arial" w:cs="Arial"/>
          <w:b/>
          <w:bCs/>
        </w:rPr>
        <w:t>CÚMPLASE</w:t>
      </w:r>
    </w:p>
    <w:p w14:paraId="6F7F0BF3" w14:textId="5FD34DCC" w:rsidR="00FA0D74" w:rsidRDefault="00FA0D74" w:rsidP="00FA0D74">
      <w:pPr>
        <w:widowControl w:val="0"/>
        <w:autoSpaceDE w:val="0"/>
        <w:autoSpaceDN w:val="0"/>
        <w:adjustRightInd w:val="0"/>
        <w:ind w:left="644"/>
        <w:jc w:val="both"/>
        <w:rPr>
          <w:rFonts w:ascii="Arial" w:hAnsi="Arial" w:cs="Arial"/>
        </w:rPr>
      </w:pPr>
    </w:p>
    <w:p w14:paraId="485C7F2C" w14:textId="1F87A2B0" w:rsidR="00FA0D74" w:rsidRDefault="00FA0D74" w:rsidP="00FA0D74">
      <w:pPr>
        <w:widowControl w:val="0"/>
        <w:autoSpaceDE w:val="0"/>
        <w:autoSpaceDN w:val="0"/>
        <w:adjustRightInd w:val="0"/>
        <w:ind w:left="644"/>
        <w:jc w:val="both"/>
        <w:rPr>
          <w:rFonts w:ascii="Arial" w:hAnsi="Arial" w:cs="Arial"/>
        </w:rPr>
      </w:pPr>
    </w:p>
    <w:p w14:paraId="3178FC66" w14:textId="77777777" w:rsidR="00FA0D74" w:rsidRDefault="00FA0D74" w:rsidP="00FA0D74">
      <w:pPr>
        <w:widowControl w:val="0"/>
        <w:autoSpaceDE w:val="0"/>
        <w:autoSpaceDN w:val="0"/>
        <w:adjustRightInd w:val="0"/>
        <w:ind w:left="644"/>
        <w:jc w:val="both"/>
        <w:rPr>
          <w:rFonts w:ascii="Arial" w:hAnsi="Arial" w:cs="Arial"/>
        </w:rPr>
      </w:pPr>
    </w:p>
    <w:p w14:paraId="6135BBED" w14:textId="503AC12A" w:rsidR="00FA0D74" w:rsidRDefault="00FA0D74" w:rsidP="00FA0D74">
      <w:pPr>
        <w:widowControl w:val="0"/>
        <w:autoSpaceDE w:val="0"/>
        <w:autoSpaceDN w:val="0"/>
        <w:adjustRightInd w:val="0"/>
        <w:ind w:left="644"/>
        <w:jc w:val="both"/>
        <w:rPr>
          <w:rFonts w:ascii="Arial" w:hAnsi="Arial" w:cs="Arial"/>
        </w:rPr>
      </w:pPr>
    </w:p>
    <w:p w14:paraId="791157E6" w14:textId="77777777" w:rsidR="00FA0D74" w:rsidRDefault="00FA0D74" w:rsidP="00FA0D74">
      <w:pPr>
        <w:widowControl w:val="0"/>
        <w:autoSpaceDE w:val="0"/>
        <w:autoSpaceDN w:val="0"/>
        <w:adjustRightInd w:val="0"/>
        <w:ind w:left="644"/>
        <w:jc w:val="both"/>
        <w:rPr>
          <w:rFonts w:ascii="Arial" w:hAnsi="Arial" w:cs="Arial"/>
        </w:rPr>
      </w:pPr>
    </w:p>
    <w:p w14:paraId="77FA54B9" w14:textId="77777777" w:rsidR="00FA0D74" w:rsidRDefault="00FA0D74" w:rsidP="00FA0D7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(Firma) </w:t>
      </w:r>
    </w:p>
    <w:p w14:paraId="59912954" w14:textId="301C7ED7" w:rsidR="00FA0D74" w:rsidRDefault="00FA0D74" w:rsidP="00FA0D7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color w:val="808080"/>
          <w:lang w:val="es-CO" w:eastAsia="es-CO"/>
        </w:rPr>
      </w:pPr>
      <w:r>
        <w:rPr>
          <w:rFonts w:ascii="Arial" w:hAnsi="Arial" w:cs="Arial"/>
          <w:b/>
        </w:rPr>
        <w:t>Comisaria de Familia</w:t>
      </w:r>
    </w:p>
    <w:p w14:paraId="30EB598D" w14:textId="77777777" w:rsidR="00FA0D74" w:rsidRDefault="00FA0D74" w:rsidP="00FA0D74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7F7F7F"/>
          <w:lang w:eastAsia="en-US"/>
        </w:rPr>
      </w:pPr>
    </w:p>
    <w:p w14:paraId="4FD74E7D" w14:textId="77777777" w:rsidR="00FA0D74" w:rsidRDefault="00FA0D74" w:rsidP="00FA0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7F7F7F"/>
        </w:rPr>
      </w:pPr>
    </w:p>
    <w:p w14:paraId="11EAEA34" w14:textId="77777777" w:rsidR="00FA0D74" w:rsidRPr="00FA0D74" w:rsidRDefault="00FA0D74" w:rsidP="00FA0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7F7F7F"/>
          <w:sz w:val="18"/>
          <w:szCs w:val="18"/>
        </w:rPr>
      </w:pPr>
      <w:r w:rsidRPr="00FA0D74">
        <w:rPr>
          <w:rFonts w:ascii="Arial" w:hAnsi="Arial" w:cs="Arial"/>
          <w:b/>
          <w:color w:val="7F7F7F"/>
          <w:sz w:val="18"/>
          <w:szCs w:val="18"/>
        </w:rPr>
        <w:t>COMENTARIOS</w:t>
      </w:r>
    </w:p>
    <w:p w14:paraId="7C2789BB" w14:textId="77777777" w:rsidR="00FA0D74" w:rsidRPr="00FA0D74" w:rsidRDefault="00FA0D74" w:rsidP="00FA0D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Calibri" w:hAnsi="Calibri"/>
          <w:color w:val="7F7F7F"/>
          <w:sz w:val="18"/>
          <w:szCs w:val="18"/>
        </w:rPr>
      </w:pPr>
      <w:r w:rsidRPr="00FA0D74">
        <w:rPr>
          <w:rFonts w:ascii="Arial" w:hAnsi="Arial" w:cs="Arial"/>
          <w:color w:val="7F7F7F"/>
          <w:sz w:val="18"/>
          <w:szCs w:val="18"/>
        </w:rPr>
        <w:t xml:space="preserve">Considerando el nivel cultural de los usuarios, es importante advertir, que en el momento en que se corre traslado de dictámenes, conceptos o evidencias durante la audiencia, se deje constancia de las aceptaciones u oposiciones, para que, si es del caso, interpongan reposición en la misma audiencia, o dentro de los tres (3) siguientes (según sea del caso), por escrito y sustentando las razones. </w:t>
      </w:r>
    </w:p>
    <w:p w14:paraId="644458BC" w14:textId="77777777" w:rsidR="007C2F00" w:rsidRPr="00FA0D74" w:rsidRDefault="007C2F00" w:rsidP="00FA0D74">
      <w:pPr>
        <w:rPr>
          <w:sz w:val="18"/>
          <w:szCs w:val="18"/>
        </w:rPr>
      </w:pPr>
    </w:p>
    <w:sectPr w:rsidR="007C2F00" w:rsidRPr="00FA0D74" w:rsidSect="002D33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121"/>
      <w:pgMar w:top="2443" w:right="1418" w:bottom="1135" w:left="1701" w:header="142" w:footer="10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B8E31" w14:textId="77777777" w:rsidR="00ED2C16" w:rsidRDefault="00ED2C16">
      <w:r>
        <w:separator/>
      </w:r>
    </w:p>
  </w:endnote>
  <w:endnote w:type="continuationSeparator" w:id="0">
    <w:p w14:paraId="5589742F" w14:textId="77777777" w:rsidR="00ED2C16" w:rsidRDefault="00ED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r-Code 39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FC185" w14:textId="77777777" w:rsidR="002D33D5" w:rsidRDefault="002D33D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001C5" w14:textId="20664831" w:rsidR="00096278" w:rsidRPr="002C1A5C" w:rsidRDefault="002C1A5C" w:rsidP="002C1A5C">
    <w:pPr>
      <w:pStyle w:val="Piedepgina"/>
      <w:tabs>
        <w:tab w:val="clear" w:pos="8504"/>
        <w:tab w:val="left" w:pos="733"/>
        <w:tab w:val="right" w:pos="8840"/>
        <w:tab w:val="right" w:pos="8931"/>
      </w:tabs>
      <w:ind w:left="708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noProof/>
        <w:sz w:val="20"/>
        <w:szCs w:val="20"/>
        <w:lang w:val="es-419" w:eastAsia="es-419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D2A63A" wp14:editId="0EEC5333">
              <wp:simplePos x="0" y="0"/>
              <wp:positionH relativeFrom="column">
                <wp:posOffset>2910840</wp:posOffset>
              </wp:positionH>
              <wp:positionV relativeFrom="paragraph">
                <wp:posOffset>46990</wp:posOffset>
              </wp:positionV>
              <wp:extent cx="3006090" cy="7810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609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667967" w14:textId="77777777" w:rsidR="00096278" w:rsidRDefault="00184686" w:rsidP="002F1D28">
                          <w:pPr>
                            <w:pStyle w:val="Piedepgina"/>
                            <w:tabs>
                              <w:tab w:val="left" w:pos="733"/>
                              <w:tab w:val="right" w:pos="8840"/>
                              <w:tab w:val="right" w:pos="8931"/>
                            </w:tabs>
                            <w:ind w:left="708"/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  <w:lang w:val="es-CO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  <w:lang w:val="es-CO"/>
                            </w:rPr>
                            <w:t>Calle 18 No. 11-116 Edificio Coopacabana</w:t>
                          </w:r>
                        </w:p>
                        <w:p w14:paraId="0F4C4827" w14:textId="77777777" w:rsidR="00096278" w:rsidRDefault="00ED2C16" w:rsidP="002F1D28">
                          <w:pPr>
                            <w:pStyle w:val="Piedepgina"/>
                            <w:tabs>
                              <w:tab w:val="left" w:pos="733"/>
                              <w:tab w:val="right" w:pos="8840"/>
                              <w:tab w:val="right" w:pos="8931"/>
                            </w:tabs>
                            <w:ind w:left="708"/>
                            <w:jc w:val="right"/>
                            <w:rPr>
                              <w:rStyle w:val="Hipervnculo"/>
                              <w:rFonts w:ascii="Arial Narrow" w:eastAsia="Calibri" w:hAnsi="Arial Narrow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184686" w:rsidRPr="00F409D6">
                              <w:rPr>
                                <w:rStyle w:val="Hipervnculo"/>
                                <w:rFonts w:ascii="Arial Narrow" w:eastAsia="Calibri" w:hAnsi="Arial Narrow" w:cs="Arial"/>
                                <w:b/>
                                <w:i/>
                                <w:sz w:val="16"/>
                                <w:szCs w:val="16"/>
                                <w:lang w:val="es-CO"/>
                              </w:rPr>
                              <w:t>www.fusagasuga-cundinamarca.gov.co</w:t>
                            </w:r>
                          </w:hyperlink>
                        </w:p>
                        <w:p w14:paraId="7C78AAA6" w14:textId="77777777" w:rsidR="00C0601D" w:rsidRDefault="00ED2C16" w:rsidP="002F1D28">
                          <w:pPr>
                            <w:pStyle w:val="Piedepgina"/>
                            <w:tabs>
                              <w:tab w:val="left" w:pos="733"/>
                              <w:tab w:val="right" w:pos="8840"/>
                              <w:tab w:val="right" w:pos="8931"/>
                            </w:tabs>
                            <w:ind w:left="708"/>
                            <w:jc w:val="right"/>
                            <w:rPr>
                              <w:rStyle w:val="Hipervnculo"/>
                              <w:rFonts w:ascii="Arial Narrow" w:eastAsia="Calibri" w:hAnsi="Arial Narrow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184686" w:rsidRPr="00612662">
                              <w:rPr>
                                <w:rStyle w:val="Hipervnculo"/>
                                <w:rFonts w:ascii="Arial Narrow" w:eastAsia="Calibri" w:hAnsi="Arial Narrow" w:cs="Arial"/>
                                <w:b/>
                                <w:i/>
                                <w:sz w:val="16"/>
                                <w:szCs w:val="16"/>
                              </w:rPr>
                              <w:t>comisariasegunda@fusagasugacundinamarca.gov.co</w:t>
                            </w:r>
                          </w:hyperlink>
                        </w:p>
                        <w:p w14:paraId="3C37A222" w14:textId="77777777" w:rsidR="00096278" w:rsidRPr="00F409D6" w:rsidRDefault="00184686" w:rsidP="002F1D28">
                          <w:pPr>
                            <w:pStyle w:val="Piedepgina"/>
                            <w:jc w:val="right"/>
                            <w:rPr>
                              <w:rFonts w:ascii="Arial Narrow" w:hAnsi="Arial Narrow" w:cs="Arial"/>
                              <w:sz w:val="14"/>
                              <w:szCs w:val="16"/>
                              <w:lang w:val="es-CO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4"/>
                              <w:szCs w:val="16"/>
                              <w:lang w:val="es-CO"/>
                            </w:rPr>
                            <w:t xml:space="preserve">TELEFONOS  8868184 </w:t>
                          </w:r>
                        </w:p>
                        <w:p w14:paraId="3D53C7B2" w14:textId="77777777" w:rsidR="00096278" w:rsidRDefault="00184686" w:rsidP="002F1D28">
                          <w:pPr>
                            <w:jc w:val="right"/>
                          </w:pPr>
                          <w:r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  <w:t>Código Postal: 252211</w:t>
                          </w:r>
                        </w:p>
                        <w:p w14:paraId="5220CD3B" w14:textId="77777777" w:rsidR="00096278" w:rsidRPr="00650E8B" w:rsidRDefault="00ED2C16" w:rsidP="00ED322F">
                          <w:pPr>
                            <w:pStyle w:val="Piedepgina"/>
                            <w:jc w:val="right"/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D2A6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9.2pt;margin-top:3.7pt;width:236.7pt;height:6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3+LtQ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" filled="f" stroked="f">
              <v:textbox>
                <w:txbxContent>
                  <w:p w14:paraId="6D667967" w14:textId="77777777" w:rsidR="00096278" w:rsidRDefault="00184686" w:rsidP="002F1D28">
                    <w:pPr>
                      <w:pStyle w:val="Piedepgina"/>
                      <w:tabs>
                        <w:tab w:val="left" w:pos="733"/>
                        <w:tab w:val="right" w:pos="8840"/>
                        <w:tab w:val="right" w:pos="8931"/>
                      </w:tabs>
                      <w:ind w:left="708"/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CO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  <w:lang w:val="es-CO"/>
                      </w:rPr>
                      <w:t>Calle 18 No. 11-116 Edificio Coopacabana</w:t>
                    </w:r>
                  </w:p>
                  <w:p w14:paraId="0F4C4827" w14:textId="77777777" w:rsidR="00096278" w:rsidRDefault="00ED2C16" w:rsidP="002F1D28">
                    <w:pPr>
                      <w:pStyle w:val="Piedepgina"/>
                      <w:tabs>
                        <w:tab w:val="left" w:pos="733"/>
                        <w:tab w:val="right" w:pos="8840"/>
                        <w:tab w:val="right" w:pos="8931"/>
                      </w:tabs>
                      <w:ind w:left="708"/>
                      <w:jc w:val="right"/>
                      <w:rPr>
                        <w:rStyle w:val="Hipervnculo"/>
                        <w:rFonts w:ascii="Arial Narrow" w:eastAsia="Calibri" w:hAnsi="Arial Narrow" w:cs="Arial"/>
                        <w:b/>
                        <w:i/>
                        <w:sz w:val="16"/>
                        <w:szCs w:val="16"/>
                      </w:rPr>
                    </w:pPr>
                    <w:hyperlink r:id="rId3" w:history="1">
                      <w:r w:rsidR="00184686" w:rsidRPr="00F409D6">
                        <w:rPr>
                          <w:rStyle w:val="Hipervnculo"/>
                          <w:rFonts w:ascii="Arial Narrow" w:eastAsia="Calibri" w:hAnsi="Arial Narrow" w:cs="Arial"/>
                          <w:b/>
                          <w:i/>
                          <w:sz w:val="16"/>
                          <w:szCs w:val="16"/>
                          <w:lang w:val="es-CO"/>
                        </w:rPr>
                        <w:t>www.fusagasuga-cundinamarca.gov.co</w:t>
                      </w:r>
                    </w:hyperlink>
                  </w:p>
                  <w:p w14:paraId="7C78AAA6" w14:textId="77777777" w:rsidR="00C0601D" w:rsidRDefault="00ED2C16" w:rsidP="002F1D28">
                    <w:pPr>
                      <w:pStyle w:val="Piedepgina"/>
                      <w:tabs>
                        <w:tab w:val="left" w:pos="733"/>
                        <w:tab w:val="right" w:pos="8840"/>
                        <w:tab w:val="right" w:pos="8931"/>
                      </w:tabs>
                      <w:ind w:left="708"/>
                      <w:jc w:val="right"/>
                      <w:rPr>
                        <w:rStyle w:val="Hipervnculo"/>
                        <w:rFonts w:ascii="Arial Narrow" w:eastAsia="Calibri" w:hAnsi="Arial Narrow" w:cs="Arial"/>
                        <w:b/>
                        <w:i/>
                        <w:sz w:val="16"/>
                        <w:szCs w:val="16"/>
                      </w:rPr>
                    </w:pPr>
                    <w:hyperlink r:id="rId4" w:history="1">
                      <w:r w:rsidR="00184686" w:rsidRPr="00612662">
                        <w:rPr>
                          <w:rStyle w:val="Hipervnculo"/>
                          <w:rFonts w:ascii="Arial Narrow" w:eastAsia="Calibri" w:hAnsi="Arial Narrow" w:cs="Arial"/>
                          <w:b/>
                          <w:i/>
                          <w:sz w:val="16"/>
                          <w:szCs w:val="16"/>
                        </w:rPr>
                        <w:t>comisariasegunda@fusagasugacundinamarca.gov.co</w:t>
                      </w:r>
                    </w:hyperlink>
                  </w:p>
                  <w:p w14:paraId="3C37A222" w14:textId="77777777" w:rsidR="00096278" w:rsidRPr="00F409D6" w:rsidRDefault="00184686" w:rsidP="002F1D28">
                    <w:pPr>
                      <w:pStyle w:val="Piedepgina"/>
                      <w:jc w:val="right"/>
                      <w:rPr>
                        <w:rFonts w:ascii="Arial Narrow" w:hAnsi="Arial Narrow" w:cs="Arial"/>
                        <w:sz w:val="14"/>
                        <w:szCs w:val="16"/>
                        <w:lang w:val="es-CO"/>
                      </w:rPr>
                    </w:pPr>
                    <w:r>
                      <w:rPr>
                        <w:rFonts w:ascii="Arial Narrow" w:hAnsi="Arial Narrow" w:cs="Arial"/>
                        <w:sz w:val="14"/>
                        <w:szCs w:val="16"/>
                        <w:lang w:val="es-CO"/>
                      </w:rPr>
                      <w:t xml:space="preserve">TELEFONOS  8868184 </w:t>
                    </w:r>
                  </w:p>
                  <w:p w14:paraId="3D53C7B2" w14:textId="77777777" w:rsidR="00096278" w:rsidRDefault="00184686" w:rsidP="002F1D28">
                    <w:pPr>
                      <w:jc w:val="right"/>
                    </w:pPr>
                    <w:r>
                      <w:rPr>
                        <w:rFonts w:ascii="Arial Narrow" w:hAnsi="Arial Narrow" w:cs="Arial"/>
                        <w:sz w:val="14"/>
                        <w:szCs w:val="16"/>
                      </w:rPr>
                      <w:t>Código Postal: 252211</w:t>
                    </w:r>
                  </w:p>
                  <w:p w14:paraId="5220CD3B" w14:textId="77777777" w:rsidR="00096278" w:rsidRPr="00650E8B" w:rsidRDefault="00ED2C16" w:rsidP="00ED322F">
                    <w:pPr>
                      <w:pStyle w:val="Piedepgina"/>
                      <w:jc w:val="right"/>
                      <w:rPr>
                        <w:rFonts w:ascii="Arial Narrow" w:hAnsi="Arial Narrow" w:cs="Arial"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i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EC303" w14:textId="77777777" w:rsidR="002D33D5" w:rsidRDefault="002D33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F9FDD" w14:textId="77777777" w:rsidR="00ED2C16" w:rsidRDefault="00ED2C16">
      <w:r>
        <w:separator/>
      </w:r>
    </w:p>
  </w:footnote>
  <w:footnote w:type="continuationSeparator" w:id="0">
    <w:p w14:paraId="6789DB18" w14:textId="77777777" w:rsidR="00ED2C16" w:rsidRDefault="00ED2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6B464" w14:textId="77777777" w:rsidR="00096278" w:rsidRDefault="00ED2C16">
    <w:pPr>
      <w:pStyle w:val="Encabezado"/>
    </w:pPr>
    <w:r>
      <w:rPr>
        <w:noProof/>
        <w:lang w:val="es-CO" w:eastAsia="es-CO"/>
      </w:rPr>
      <w:pict w14:anchorId="478FBC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0638" o:spid="_x0000_s2049" type="#_x0000_t75" style="position:absolute;margin-left:0;margin-top:0;width:456pt;height:603.9pt;z-index:-251658240;mso-position-horizontal:center;mso-position-horizontal-relative:margin;mso-position-vertical:center;mso-position-vertical-relative:margin" o:allowincell="f">
          <v:imagedata r:id="rId1" o:title="Nueva imagen (5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60" w:type="dxa"/>
        <w:right w:w="60" w:type="dxa"/>
      </w:tblCellMar>
      <w:tblLook w:val="04A0" w:firstRow="1" w:lastRow="0" w:firstColumn="1" w:lastColumn="0" w:noHBand="0" w:noVBand="1"/>
    </w:tblPr>
    <w:tblGrid>
      <w:gridCol w:w="1365"/>
      <w:gridCol w:w="351"/>
      <w:gridCol w:w="3843"/>
      <w:gridCol w:w="4198"/>
    </w:tblGrid>
    <w:tr w:rsidR="002C1A5C" w14:paraId="0D741DE3" w14:textId="77777777" w:rsidTr="00D325CC">
      <w:trPr>
        <w:trHeight w:val="20"/>
        <w:jc w:val="center"/>
      </w:trPr>
      <w:tc>
        <w:tcPr>
          <w:tcW w:w="1365" w:type="dxa"/>
          <w:vMerge w:val="restart"/>
          <w:vAlign w:val="bottom"/>
        </w:tcPr>
        <w:p w14:paraId="48439355" w14:textId="7CEBDF3B" w:rsidR="002C1A5C" w:rsidRDefault="002D33D5" w:rsidP="002C1A5C">
          <w:pPr>
            <w:rPr>
              <w:rFonts w:ascii="Calibri" w:hAnsi="Calibri"/>
            </w:rPr>
          </w:pPr>
          <w:r>
            <w:rPr>
              <w:noProof/>
              <w:sz w:val="20"/>
              <w:lang w:val="es-419" w:eastAsia="es-419"/>
            </w:rPr>
            <w:drawing>
              <wp:anchor distT="0" distB="0" distL="114300" distR="114300" simplePos="0" relativeHeight="251661312" behindDoc="1" locked="0" layoutInCell="1" allowOverlap="1" wp14:anchorId="618E99D8" wp14:editId="172BA556">
                <wp:simplePos x="0" y="0"/>
                <wp:positionH relativeFrom="column">
                  <wp:posOffset>23495</wp:posOffset>
                </wp:positionH>
                <wp:positionV relativeFrom="paragraph">
                  <wp:posOffset>-543560</wp:posOffset>
                </wp:positionV>
                <wp:extent cx="628650" cy="674370"/>
                <wp:effectExtent l="0" t="0" r="0" b="0"/>
                <wp:wrapNone/>
                <wp:docPr id="7808494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6743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84686">
            <w:rPr>
              <w:noProof/>
              <w:lang w:val="es-419" w:eastAsia="es-419"/>
            </w:rPr>
            <w:drawing>
              <wp:anchor distT="0" distB="0" distL="114300" distR="114300" simplePos="0" relativeHeight="251657216" behindDoc="1" locked="0" layoutInCell="1" allowOverlap="1" wp14:anchorId="68640E76" wp14:editId="7D475972">
                <wp:simplePos x="0" y="0"/>
                <wp:positionH relativeFrom="page">
                  <wp:posOffset>4051935</wp:posOffset>
                </wp:positionH>
                <wp:positionV relativeFrom="paragraph">
                  <wp:posOffset>-3599180</wp:posOffset>
                </wp:positionV>
                <wp:extent cx="1765300" cy="1160780"/>
                <wp:effectExtent l="0" t="0" r="12700" b="7620"/>
                <wp:wrapNone/>
                <wp:docPr id="78084942" name="Imagen 78084942" descr="Macintosh HD:Users:mariafernandacruzvargas:Desktop:escritorio:TODO ALCALDIA:ALCALDIA IDENTIDAD GRAFICA:NUEVAS PLANTILLAS:png:LOGO-ENCABEZADO-0-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mariafernandacruzvargas:Desktop:escritorio:TODO ALCALDIA:ALCALDIA IDENTIDAD GRAFICA:NUEVAS PLANTILLAS:png:LOGO-ENCABEZADO-0-1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0" cy="116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C1A5C">
            <w:t xml:space="preserve">   </w:t>
          </w:r>
        </w:p>
      </w:tc>
      <w:tc>
        <w:tcPr>
          <w:tcW w:w="4194" w:type="dxa"/>
          <w:gridSpan w:val="2"/>
          <w:vMerge w:val="restart"/>
          <w:vAlign w:val="center"/>
        </w:tcPr>
        <w:p w14:paraId="6377EEF5" w14:textId="6737A02A" w:rsidR="002C1A5C" w:rsidRDefault="002D33D5" w:rsidP="002C1A5C">
          <w:pPr>
            <w:jc w:val="center"/>
            <w:rPr>
              <w:rFonts w:ascii="Arial" w:hAnsi="Arial"/>
              <w:b/>
            </w:rPr>
          </w:pPr>
          <w:bookmarkStart w:id="0" w:name="_GoBack"/>
          <w:r>
            <w:rPr>
              <w:rFonts w:ascii="Arial" w:hAnsi="Arial"/>
              <w:b/>
              <w:lang w:val="es-419"/>
            </w:rPr>
            <w:t xml:space="preserve">FORMATO </w:t>
          </w:r>
          <w:r w:rsidR="002C1A5C" w:rsidRPr="002C1A5C">
            <w:rPr>
              <w:rFonts w:ascii="Arial" w:hAnsi="Arial"/>
              <w:b/>
            </w:rPr>
            <w:t>MODIFICACION MEDIDAS RESTABLE</w:t>
          </w:r>
          <w:r w:rsidR="00F714F7">
            <w:rPr>
              <w:rFonts w:ascii="Arial" w:hAnsi="Arial"/>
              <w:b/>
              <w:lang w:val="es-419"/>
            </w:rPr>
            <w:t>C</w:t>
          </w:r>
          <w:r w:rsidR="002C1A5C" w:rsidRPr="002C1A5C">
            <w:rPr>
              <w:rFonts w:ascii="Arial" w:hAnsi="Arial"/>
              <w:b/>
            </w:rPr>
            <w:t>IMIENTO</w:t>
          </w:r>
          <w:bookmarkEnd w:id="0"/>
        </w:p>
      </w:tc>
      <w:tc>
        <w:tcPr>
          <w:tcW w:w="4198" w:type="dxa"/>
          <w:vAlign w:val="center"/>
        </w:tcPr>
        <w:p w14:paraId="0B1706FF" w14:textId="77777777" w:rsidR="002C1A5C" w:rsidRDefault="002C1A5C" w:rsidP="002C1A5C">
          <w:pPr>
            <w:jc w:val="center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Espacio exclusivo para el rótulo de radicación</w:t>
          </w:r>
        </w:p>
      </w:tc>
    </w:tr>
    <w:tr w:rsidR="00B6412D" w:rsidRPr="006A79D4" w14:paraId="0F1E1DDE" w14:textId="77777777" w:rsidTr="00D325CC">
      <w:trPr>
        <w:trHeight w:val="276"/>
        <w:jc w:val="center"/>
      </w:trPr>
      <w:tc>
        <w:tcPr>
          <w:tcW w:w="1365" w:type="dxa"/>
          <w:vMerge/>
        </w:tcPr>
        <w:p w14:paraId="3AAB3840" w14:textId="77777777" w:rsidR="00B6412D" w:rsidRDefault="00B6412D" w:rsidP="002C1A5C"/>
      </w:tc>
      <w:tc>
        <w:tcPr>
          <w:tcW w:w="4194" w:type="dxa"/>
          <w:gridSpan w:val="2"/>
          <w:vMerge/>
        </w:tcPr>
        <w:p w14:paraId="5599BE39" w14:textId="77777777" w:rsidR="00B6412D" w:rsidRDefault="00B6412D" w:rsidP="002C1A5C">
          <w:pPr>
            <w:rPr>
              <w:rFonts w:ascii="Arial" w:hAnsi="Arial"/>
            </w:rPr>
          </w:pPr>
        </w:p>
      </w:tc>
      <w:tc>
        <w:tcPr>
          <w:tcW w:w="4198" w:type="dxa"/>
          <w:vMerge w:val="restart"/>
        </w:tcPr>
        <w:tbl>
          <w:tblPr>
            <w:tblW w:w="3931" w:type="dxa"/>
            <w:tbl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  <w:insideH w:val="dotted" w:sz="4" w:space="0" w:color="000000"/>
              <w:insideV w:val="dotted" w:sz="4" w:space="0" w:color="0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3931"/>
          </w:tblGrid>
          <w:tr w:rsidR="00B6412D" w:rsidRPr="006A79D4" w14:paraId="1A5070CA" w14:textId="77777777" w:rsidTr="00D325CC">
            <w:trPr>
              <w:trHeight w:val="673"/>
            </w:trPr>
            <w:tc>
              <w:tcPr>
                <w:tcW w:w="3931" w:type="dxa"/>
              </w:tcPr>
              <w:p w14:paraId="06237BC9" w14:textId="77777777" w:rsidR="00B6412D" w:rsidRPr="006A79D4" w:rsidRDefault="00B6412D" w:rsidP="002C1A5C">
                <w:pPr>
                  <w:pStyle w:val="Sinespaciado"/>
                  <w:jc w:val="center"/>
                  <w:rPr>
                    <w:rFonts w:ascii="Bar-Code 39" w:hAnsi="Bar-Code 39"/>
                    <w:b/>
                    <w:sz w:val="12"/>
                  </w:rPr>
                </w:pPr>
              </w:p>
            </w:tc>
          </w:tr>
        </w:tbl>
        <w:p w14:paraId="1B03B3A7" w14:textId="77777777" w:rsidR="00B6412D" w:rsidRPr="006A79D4" w:rsidRDefault="00B6412D" w:rsidP="002C1A5C">
          <w:pPr>
            <w:jc w:val="both"/>
            <w:rPr>
              <w:rFonts w:ascii="Arial" w:hAnsi="Arial"/>
              <w:sz w:val="22"/>
            </w:rPr>
          </w:pPr>
        </w:p>
        <w:p w14:paraId="780FBEF8" w14:textId="77777777" w:rsidR="00B6412D" w:rsidRPr="006A79D4" w:rsidRDefault="00B6412D" w:rsidP="002C1A5C">
          <w:pPr>
            <w:jc w:val="center"/>
            <w:rPr>
              <w:rFonts w:ascii="Arial" w:hAnsi="Arial"/>
              <w:b/>
            </w:rPr>
          </w:pPr>
        </w:p>
      </w:tc>
    </w:tr>
    <w:tr w:rsidR="00B6412D" w14:paraId="11A5AC2D" w14:textId="77777777" w:rsidTr="002D33D5">
      <w:trPr>
        <w:trHeight w:val="570"/>
        <w:jc w:val="center"/>
      </w:trPr>
      <w:tc>
        <w:tcPr>
          <w:tcW w:w="1365" w:type="dxa"/>
          <w:vMerge/>
        </w:tcPr>
        <w:p w14:paraId="116C852C" w14:textId="77777777" w:rsidR="00B6412D" w:rsidRPr="006A79D4" w:rsidRDefault="00B6412D" w:rsidP="002C1A5C"/>
      </w:tc>
      <w:tc>
        <w:tcPr>
          <w:tcW w:w="4194" w:type="dxa"/>
          <w:gridSpan w:val="2"/>
          <w:vAlign w:val="center"/>
        </w:tcPr>
        <w:p w14:paraId="0B3DB351" w14:textId="7EBFA201" w:rsidR="00B6412D" w:rsidRPr="00B6412D" w:rsidRDefault="00B6412D" w:rsidP="00B6412D">
          <w:pPr>
            <w:jc w:val="center"/>
            <w:rPr>
              <w:rFonts w:ascii="Arial" w:hAnsi="Arial"/>
              <w:b/>
              <w:lang w:val="es-419"/>
            </w:rPr>
          </w:pPr>
          <w:r>
            <w:rPr>
              <w:rFonts w:ascii="Arial" w:hAnsi="Arial"/>
              <w:b/>
            </w:rPr>
            <w:t>GOBIERNO</w:t>
          </w:r>
          <w:r>
            <w:rPr>
              <w:rFonts w:ascii="Arial" w:hAnsi="Arial"/>
              <w:b/>
              <w:lang w:val="es-419"/>
            </w:rPr>
            <w:t xml:space="preserve"> Y CONVIVENCIA</w:t>
          </w:r>
        </w:p>
      </w:tc>
      <w:tc>
        <w:tcPr>
          <w:tcW w:w="4198" w:type="dxa"/>
          <w:vMerge/>
        </w:tcPr>
        <w:p w14:paraId="5914E518" w14:textId="77777777" w:rsidR="00B6412D" w:rsidRDefault="00B6412D" w:rsidP="002C1A5C"/>
      </w:tc>
    </w:tr>
    <w:tr w:rsidR="00B6412D" w14:paraId="48FE1EE1" w14:textId="77777777" w:rsidTr="00D325CC">
      <w:trPr>
        <w:trHeight w:val="20"/>
        <w:jc w:val="center"/>
      </w:trPr>
      <w:tc>
        <w:tcPr>
          <w:tcW w:w="1716" w:type="dxa"/>
          <w:gridSpan w:val="2"/>
          <w:vAlign w:val="center"/>
        </w:tcPr>
        <w:p w14:paraId="1BCB07C0" w14:textId="17C45A8B" w:rsidR="00B6412D" w:rsidRPr="00B6412D" w:rsidRDefault="00B6412D" w:rsidP="002C1A5C">
          <w:pPr>
            <w:rPr>
              <w:rFonts w:ascii="Arial Narrow" w:hAnsi="Arial Narrow"/>
              <w:b/>
              <w:sz w:val="20"/>
              <w:lang w:val="es-419"/>
            </w:rPr>
          </w:pPr>
          <w:r>
            <w:rPr>
              <w:rFonts w:ascii="Arial Narrow" w:hAnsi="Arial Narrow"/>
              <w:b/>
              <w:sz w:val="20"/>
            </w:rPr>
            <w:t>Código:</w:t>
          </w:r>
          <w:r>
            <w:rPr>
              <w:rFonts w:ascii="Arial Narrow" w:hAnsi="Arial Narrow"/>
              <w:b/>
              <w:sz w:val="20"/>
              <w:lang w:val="es-419"/>
            </w:rPr>
            <w:t xml:space="preserve"> FO-GC-042</w:t>
          </w:r>
        </w:p>
      </w:tc>
      <w:tc>
        <w:tcPr>
          <w:tcW w:w="3843" w:type="dxa"/>
          <w:vAlign w:val="center"/>
        </w:tcPr>
        <w:p w14:paraId="56F51C94" w14:textId="5DBEF0CB" w:rsidR="00B6412D" w:rsidRDefault="00B6412D" w:rsidP="002C1A5C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b/>
              <w:sz w:val="20"/>
            </w:rPr>
            <w:t>Elaboró:</w:t>
          </w:r>
          <w:r>
            <w:rPr>
              <w:rFonts w:ascii="Arial" w:hAnsi="Arial"/>
              <w:sz w:val="20"/>
            </w:rPr>
            <w:t xml:space="preserve"> Técnico Administrativo</w:t>
          </w:r>
        </w:p>
      </w:tc>
      <w:tc>
        <w:tcPr>
          <w:tcW w:w="4198" w:type="dxa"/>
          <w:vMerge/>
        </w:tcPr>
        <w:p w14:paraId="14562CB7" w14:textId="77777777" w:rsidR="00B6412D" w:rsidRDefault="00B6412D" w:rsidP="002C1A5C"/>
      </w:tc>
    </w:tr>
    <w:tr w:rsidR="00B6412D" w14:paraId="68A9841B" w14:textId="77777777" w:rsidTr="00B6412D">
      <w:trPr>
        <w:trHeight w:val="113"/>
        <w:jc w:val="center"/>
      </w:trPr>
      <w:tc>
        <w:tcPr>
          <w:tcW w:w="1716" w:type="dxa"/>
          <w:gridSpan w:val="2"/>
          <w:vAlign w:val="center"/>
        </w:tcPr>
        <w:p w14:paraId="57F372A2" w14:textId="77777777" w:rsidR="00B6412D" w:rsidRDefault="00B6412D" w:rsidP="002C1A5C">
          <w:pPr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Versión: 1</w:t>
          </w:r>
        </w:p>
      </w:tc>
      <w:tc>
        <w:tcPr>
          <w:tcW w:w="3843" w:type="dxa"/>
          <w:vMerge w:val="restart"/>
          <w:vAlign w:val="center"/>
        </w:tcPr>
        <w:p w14:paraId="318182F9" w14:textId="6E278FAC" w:rsidR="00B6412D" w:rsidRDefault="00B6412D" w:rsidP="002C1A5C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b/>
              <w:sz w:val="20"/>
            </w:rPr>
            <w:t>Revisó:</w:t>
          </w:r>
          <w:r>
            <w:rPr>
              <w:rFonts w:ascii="Arial" w:hAnsi="Arial"/>
              <w:sz w:val="20"/>
            </w:rPr>
            <w:t xml:space="preserve"> </w:t>
          </w:r>
          <w:r w:rsidR="002D33D5" w:rsidRPr="002D33D5">
            <w:rPr>
              <w:rFonts w:ascii="Arial" w:hAnsi="Arial"/>
              <w:sz w:val="20"/>
            </w:rPr>
            <w:t>Secretario de Gobierno, Seguridad y Convivencia</w:t>
          </w:r>
        </w:p>
      </w:tc>
      <w:tc>
        <w:tcPr>
          <w:tcW w:w="4198" w:type="dxa"/>
          <w:vMerge/>
        </w:tcPr>
        <w:p w14:paraId="508A674B" w14:textId="77777777" w:rsidR="00B6412D" w:rsidRDefault="00B6412D" w:rsidP="002C1A5C"/>
      </w:tc>
    </w:tr>
    <w:tr w:rsidR="00B6412D" w14:paraId="71A7238A" w14:textId="77777777" w:rsidTr="00D325CC">
      <w:trPr>
        <w:trHeight w:val="112"/>
        <w:jc w:val="center"/>
      </w:trPr>
      <w:tc>
        <w:tcPr>
          <w:tcW w:w="1716" w:type="dxa"/>
          <w:gridSpan w:val="2"/>
          <w:vAlign w:val="center"/>
        </w:tcPr>
        <w:p w14:paraId="4B62D212" w14:textId="19BB47D8" w:rsidR="00B6412D" w:rsidRPr="00B6412D" w:rsidRDefault="00B6412D" w:rsidP="002C1A5C">
          <w:pPr>
            <w:rPr>
              <w:rFonts w:ascii="Arial Narrow" w:hAnsi="Arial Narrow"/>
              <w:b/>
              <w:sz w:val="20"/>
              <w:lang w:val="es-419"/>
            </w:rPr>
          </w:pPr>
          <w:r>
            <w:rPr>
              <w:rFonts w:ascii="Arial Narrow" w:hAnsi="Arial Narrow"/>
              <w:b/>
              <w:sz w:val="20"/>
              <w:lang w:val="es-419"/>
            </w:rPr>
            <w:t>Fecha de Aprobación: 07/06/23</w:t>
          </w:r>
        </w:p>
      </w:tc>
      <w:tc>
        <w:tcPr>
          <w:tcW w:w="3843" w:type="dxa"/>
          <w:vMerge/>
          <w:vAlign w:val="center"/>
        </w:tcPr>
        <w:p w14:paraId="2921E72A" w14:textId="77777777" w:rsidR="00B6412D" w:rsidRDefault="00B6412D" w:rsidP="002C1A5C">
          <w:pPr>
            <w:rPr>
              <w:rFonts w:ascii="Arial" w:hAnsi="Arial"/>
              <w:b/>
              <w:sz w:val="20"/>
            </w:rPr>
          </w:pPr>
        </w:p>
      </w:tc>
      <w:tc>
        <w:tcPr>
          <w:tcW w:w="4198" w:type="dxa"/>
          <w:vMerge/>
        </w:tcPr>
        <w:p w14:paraId="14ADFBF2" w14:textId="77777777" w:rsidR="00B6412D" w:rsidRDefault="00B6412D" w:rsidP="002C1A5C"/>
      </w:tc>
    </w:tr>
    <w:tr w:rsidR="00B6412D" w14:paraId="56C5139F" w14:textId="77777777" w:rsidTr="00D325CC">
      <w:trPr>
        <w:trHeight w:val="20"/>
        <w:jc w:val="center"/>
      </w:trPr>
      <w:tc>
        <w:tcPr>
          <w:tcW w:w="1716" w:type="dxa"/>
          <w:gridSpan w:val="2"/>
          <w:vAlign w:val="center"/>
        </w:tcPr>
        <w:p w14:paraId="4A3DF42C" w14:textId="77777777" w:rsidR="00B6412D" w:rsidRDefault="00B6412D" w:rsidP="002C1A5C">
          <w:pPr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 xml:space="preserve">Página </w:t>
          </w:r>
          <w:r>
            <w:fldChar w:fldCharType="begin"/>
          </w:r>
          <w:r>
            <w:rPr>
              <w:rFonts w:ascii="Arial Narrow" w:hAnsi="Arial Narrow"/>
              <w:b/>
              <w:sz w:val="20"/>
            </w:rPr>
            <w:instrText>PAGE \* Arabic</w:instrText>
          </w:r>
          <w:r>
            <w:rPr>
              <w:rFonts w:ascii="Arial Narrow" w:hAnsi="Arial Narrow"/>
              <w:b/>
              <w:sz w:val="20"/>
            </w:rPr>
            <w:fldChar w:fldCharType="separate"/>
          </w:r>
          <w:r w:rsidR="002D33D5">
            <w:rPr>
              <w:rFonts w:ascii="Arial Narrow" w:hAnsi="Arial Narrow"/>
              <w:b/>
              <w:noProof/>
              <w:sz w:val="20"/>
            </w:rPr>
            <w:t>1</w:t>
          </w:r>
          <w:r>
            <w:rPr>
              <w:rFonts w:ascii="Arial Narrow" w:hAnsi="Arial Narrow"/>
              <w:b/>
              <w:sz w:val="20"/>
            </w:rPr>
            <w:fldChar w:fldCharType="end"/>
          </w:r>
          <w:r>
            <w:rPr>
              <w:rFonts w:ascii="Arial Narrow" w:hAnsi="Arial Narrow"/>
              <w:b/>
              <w:sz w:val="20"/>
            </w:rPr>
            <w:t xml:space="preserve"> de </w:t>
          </w:r>
          <w:r>
            <w:fldChar w:fldCharType="begin"/>
          </w:r>
          <w:r>
            <w:rPr>
              <w:rFonts w:ascii="Arial Narrow" w:hAnsi="Arial Narrow"/>
              <w:b/>
              <w:sz w:val="20"/>
            </w:rPr>
            <w:instrText>NUMPAGES \* Arabic</w:instrText>
          </w:r>
          <w:r>
            <w:rPr>
              <w:rFonts w:ascii="Arial Narrow" w:hAnsi="Arial Narrow"/>
              <w:b/>
              <w:sz w:val="20"/>
            </w:rPr>
            <w:fldChar w:fldCharType="separate"/>
          </w:r>
          <w:r w:rsidR="002D33D5">
            <w:rPr>
              <w:rFonts w:ascii="Arial Narrow" w:hAnsi="Arial Narrow"/>
              <w:b/>
              <w:noProof/>
              <w:sz w:val="20"/>
            </w:rPr>
            <w:t>2</w:t>
          </w:r>
          <w:r>
            <w:rPr>
              <w:rFonts w:ascii="Arial Narrow" w:hAnsi="Arial Narrow"/>
              <w:b/>
              <w:sz w:val="20"/>
            </w:rPr>
            <w:fldChar w:fldCharType="end"/>
          </w:r>
        </w:p>
      </w:tc>
      <w:tc>
        <w:tcPr>
          <w:tcW w:w="3843" w:type="dxa"/>
          <w:vAlign w:val="center"/>
        </w:tcPr>
        <w:p w14:paraId="45CD1932" w14:textId="77777777" w:rsidR="00B6412D" w:rsidRDefault="00B6412D" w:rsidP="002C1A5C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b/>
              <w:sz w:val="20"/>
            </w:rPr>
            <w:t>Aprobó:</w:t>
          </w:r>
          <w:r>
            <w:rPr>
              <w:rFonts w:ascii="Arial" w:hAnsi="Arial"/>
              <w:sz w:val="20"/>
            </w:rPr>
            <w:t xml:space="preserve"> Comité técnico de calidad</w:t>
          </w:r>
        </w:p>
      </w:tc>
      <w:tc>
        <w:tcPr>
          <w:tcW w:w="4198" w:type="dxa"/>
          <w:vMerge/>
        </w:tcPr>
        <w:p w14:paraId="684C6B81" w14:textId="77777777" w:rsidR="00B6412D" w:rsidRDefault="00B6412D" w:rsidP="002C1A5C"/>
      </w:tc>
    </w:tr>
  </w:tbl>
  <w:p w14:paraId="703A4BFB" w14:textId="0AFAB3E8" w:rsidR="00096278" w:rsidRDefault="00ED2C16" w:rsidP="00B86EF1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085D1" w14:textId="77777777" w:rsidR="00096278" w:rsidRDefault="00ED2C16">
    <w:pPr>
      <w:pStyle w:val="Encabezado"/>
    </w:pPr>
    <w:r>
      <w:rPr>
        <w:noProof/>
        <w:lang w:val="es-CO" w:eastAsia="es-CO"/>
      </w:rPr>
      <w:pict w14:anchorId="703CF3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0637" o:spid="_x0000_s2050" type="#_x0000_t75" style="position:absolute;margin-left:0;margin-top:0;width:456pt;height:603.9pt;z-index:-251657216;mso-position-horizontal:center;mso-position-horizontal-relative:margin;mso-position-vertical:center;mso-position-vertical-relative:margin" o:allowincell="f">
          <v:imagedata r:id="rId1" o:title="Nueva imagen (5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322B"/>
    <w:multiLevelType w:val="hybridMultilevel"/>
    <w:tmpl w:val="9454CC4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41E6E"/>
    <w:multiLevelType w:val="hybridMultilevel"/>
    <w:tmpl w:val="F280C82C"/>
    <w:lvl w:ilvl="0" w:tplc="88ACC46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1AC27C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74"/>
    <w:rsid w:val="00184686"/>
    <w:rsid w:val="002C1A5C"/>
    <w:rsid w:val="002D33D5"/>
    <w:rsid w:val="007C2F00"/>
    <w:rsid w:val="00A129C2"/>
    <w:rsid w:val="00B6412D"/>
    <w:rsid w:val="00ED2C16"/>
    <w:rsid w:val="00F714F7"/>
    <w:rsid w:val="00FA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690DB8E6"/>
  <w15:chartTrackingRefBased/>
  <w15:docId w15:val="{1F2C6E1E-3169-4A54-B765-28DE344E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FA0D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D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FA0D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A0D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FA0D7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A0D74"/>
    <w:pPr>
      <w:ind w:left="720"/>
      <w:contextualSpacing/>
    </w:pPr>
  </w:style>
  <w:style w:type="paragraph" w:styleId="Sinespaciado">
    <w:name w:val="No Spacing"/>
    <w:link w:val="SinespaciadoCar"/>
    <w:qFormat/>
    <w:rsid w:val="002C1A5C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es-CO" w:eastAsia="es-CO"/>
    </w:rPr>
  </w:style>
  <w:style w:type="character" w:customStyle="1" w:styleId="SinespaciadoCar">
    <w:name w:val="Sin espaciado Car"/>
    <w:link w:val="Sinespaciado"/>
    <w:rsid w:val="002C1A5C"/>
    <w:rPr>
      <w:rFonts w:ascii="Calibri" w:eastAsia="Times New Roman" w:hAnsi="Calibri" w:cs="Times New Roman"/>
      <w:color w:val="000000"/>
      <w:szCs w:val="2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9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sagasuga-cundinamarca.gov.co" TargetMode="External"/><Relationship Id="rId2" Type="http://schemas.openxmlformats.org/officeDocument/2006/relationships/hyperlink" Target="mailto:comisariasegunda@fusagasugacundinamarca.gov.co" TargetMode="External"/><Relationship Id="rId1" Type="http://schemas.openxmlformats.org/officeDocument/2006/relationships/hyperlink" Target="http://www.fusagasuga-cundinamarca.gov.co" TargetMode="External"/><Relationship Id="rId4" Type="http://schemas.openxmlformats.org/officeDocument/2006/relationships/hyperlink" Target="mailto:comisariasegunda@fusagasugacundinamar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ALEJANDRO HORTÚA SALAMANCA</cp:lastModifiedBy>
  <cp:revision>2</cp:revision>
  <dcterms:created xsi:type="dcterms:W3CDTF">2024-09-24T21:31:00Z</dcterms:created>
  <dcterms:modified xsi:type="dcterms:W3CDTF">2024-09-24T21:31:00Z</dcterms:modified>
</cp:coreProperties>
</file>