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862CE" w14:textId="3F3FBFE8" w:rsidR="00062239" w:rsidRPr="00734797" w:rsidRDefault="00062239" w:rsidP="0006223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COMISARIA </w:t>
      </w:r>
      <w:r w:rsidRPr="00734797">
        <w:rPr>
          <w:rFonts w:ascii="Arial" w:hAnsi="Arial" w:cs="Arial"/>
          <w:b/>
        </w:rPr>
        <w:t>DE FAMILIA: ___________________________________</w:t>
      </w:r>
    </w:p>
    <w:p w14:paraId="7F733599" w14:textId="5C4AB75F" w:rsidR="00062239" w:rsidRPr="00734797" w:rsidRDefault="00062239" w:rsidP="0006223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734797">
        <w:rPr>
          <w:rFonts w:ascii="Arial" w:hAnsi="Arial" w:cs="Arial"/>
          <w:b/>
        </w:rPr>
        <w:t>NIÑO, NIÑA O ADOLESCENTE: _________________________________________</w:t>
      </w:r>
    </w:p>
    <w:p w14:paraId="01DC3AB4" w14:textId="77777777" w:rsidR="00062239" w:rsidRPr="00734797" w:rsidRDefault="00062239" w:rsidP="0006223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734797">
        <w:rPr>
          <w:rFonts w:ascii="Arial" w:hAnsi="Arial" w:cs="Arial"/>
          <w:b/>
        </w:rPr>
        <w:t>DOCUMENTO DE IDENTIDAD: _____________________________</w:t>
      </w:r>
    </w:p>
    <w:p w14:paraId="78C4B246" w14:textId="77777777" w:rsidR="00062239" w:rsidRPr="00734797" w:rsidRDefault="00062239" w:rsidP="00062239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734797">
        <w:rPr>
          <w:rFonts w:ascii="Arial" w:hAnsi="Arial" w:cs="Arial"/>
          <w:b/>
          <w:bCs/>
        </w:rPr>
        <w:t>HISTORIA DE ATENCION No. _____</w:t>
      </w:r>
    </w:p>
    <w:p w14:paraId="48A4E8A0" w14:textId="77777777" w:rsidR="00062239" w:rsidRPr="00734797" w:rsidRDefault="00062239" w:rsidP="00062239">
      <w:pPr>
        <w:autoSpaceDE w:val="0"/>
        <w:autoSpaceDN w:val="0"/>
        <w:rPr>
          <w:rFonts w:ascii="Arial" w:hAnsi="Arial" w:cs="Arial"/>
          <w:b/>
          <w:bCs/>
        </w:rPr>
      </w:pPr>
    </w:p>
    <w:p w14:paraId="797D1C09" w14:textId="77777777" w:rsidR="00062239" w:rsidRPr="00734797" w:rsidRDefault="00062239" w:rsidP="00062239">
      <w:pPr>
        <w:autoSpaceDE w:val="0"/>
        <w:autoSpaceDN w:val="0"/>
        <w:rPr>
          <w:rFonts w:ascii="Arial" w:hAnsi="Arial" w:cs="Arial"/>
        </w:rPr>
      </w:pPr>
      <w:r w:rsidRPr="00734797">
        <w:rPr>
          <w:rFonts w:ascii="Arial" w:hAnsi="Arial" w:cs="Arial"/>
        </w:rPr>
        <w:t>Ciudad_____ Día____ Mes_______ Año_____</w:t>
      </w:r>
    </w:p>
    <w:p w14:paraId="4FA98446" w14:textId="77777777" w:rsidR="00062239" w:rsidRPr="00734797" w:rsidRDefault="00062239" w:rsidP="00062239">
      <w:pPr>
        <w:autoSpaceDE w:val="0"/>
        <w:autoSpaceDN w:val="0"/>
        <w:jc w:val="both"/>
        <w:rPr>
          <w:rFonts w:ascii="Arial" w:hAnsi="Arial" w:cs="Arial"/>
        </w:rPr>
      </w:pPr>
    </w:p>
    <w:p w14:paraId="354446C6" w14:textId="50EDD3EE" w:rsidR="00062239" w:rsidRPr="00734797" w:rsidRDefault="00062239" w:rsidP="00062239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42B90">
        <w:rPr>
          <w:rFonts w:ascii="Arial" w:hAnsi="Arial" w:cs="Arial"/>
        </w:rPr>
        <w:t>a suscrit</w:t>
      </w:r>
      <w:r>
        <w:rPr>
          <w:rFonts w:ascii="Arial" w:hAnsi="Arial" w:cs="Arial"/>
        </w:rPr>
        <w:t>a</w:t>
      </w:r>
      <w:r w:rsidRPr="00E42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Comisaria</w:t>
      </w:r>
      <w:r w:rsidRPr="00E42B90">
        <w:rPr>
          <w:rFonts w:ascii="Arial" w:hAnsi="Arial" w:cs="Arial"/>
        </w:rPr>
        <w:t xml:space="preserve"> de Familia</w:t>
      </w:r>
      <w:r>
        <w:rPr>
          <w:rFonts w:ascii="Arial" w:hAnsi="Arial" w:cs="Arial"/>
        </w:rPr>
        <w:t xml:space="preserve"> de Fusagasugá</w:t>
      </w:r>
      <w:r w:rsidRPr="00734797">
        <w:rPr>
          <w:rFonts w:ascii="Arial" w:hAnsi="Arial" w:cs="Arial"/>
        </w:rPr>
        <w:t>, en uso de sus facultades legales y de manera especial en las conferidas en el artículo 8</w:t>
      </w:r>
      <w:r>
        <w:rPr>
          <w:rFonts w:ascii="Arial" w:hAnsi="Arial" w:cs="Arial"/>
        </w:rPr>
        <w:t>6</w:t>
      </w:r>
      <w:r w:rsidRPr="00734797">
        <w:rPr>
          <w:rFonts w:ascii="Arial" w:hAnsi="Arial" w:cs="Arial"/>
        </w:rPr>
        <w:t xml:space="preserve"> de la Ley 1098 de 2006 y de acuerdo a lo establecido en el inciso tres (3) del artículo 4 de la Ley 1878 de 2018 y el articulo 175 del Código General del Proceso, teniendo en cuenta que_______________ (</w:t>
      </w:r>
      <w:r w:rsidRPr="00734797">
        <w:rPr>
          <w:rFonts w:ascii="Arial" w:hAnsi="Arial" w:cs="Arial"/>
          <w:i/>
        </w:rPr>
        <w:t>Motivar. por ejemplo: los hechos que se querían probar mediante los testimonios ya se acreditaron con otro medio probatorios(especificar)</w:t>
      </w:r>
      <w:r w:rsidRPr="00734797">
        <w:rPr>
          <w:rFonts w:ascii="Arial" w:hAnsi="Arial" w:cs="Arial"/>
        </w:rPr>
        <w:t>) me permito desistir de las siguientes pruebas:</w:t>
      </w:r>
    </w:p>
    <w:p w14:paraId="175BEF80" w14:textId="77777777" w:rsidR="00062239" w:rsidRPr="00734797" w:rsidRDefault="00062239" w:rsidP="00062239">
      <w:pPr>
        <w:autoSpaceDE w:val="0"/>
        <w:autoSpaceDN w:val="0"/>
        <w:jc w:val="both"/>
        <w:rPr>
          <w:rFonts w:ascii="Arial" w:hAnsi="Arial" w:cs="Arial"/>
        </w:rPr>
      </w:pPr>
    </w:p>
    <w:p w14:paraId="0F8EFB3E" w14:textId="77777777" w:rsidR="005E754B" w:rsidRDefault="00062239" w:rsidP="00062239">
      <w:pPr>
        <w:autoSpaceDE w:val="0"/>
        <w:autoSpaceDN w:val="0"/>
        <w:jc w:val="both"/>
        <w:rPr>
          <w:rFonts w:ascii="Arial" w:hAnsi="Arial" w:cs="Arial"/>
          <w:b/>
        </w:rPr>
      </w:pPr>
      <w:r w:rsidRPr="00734797">
        <w:rPr>
          <w:rFonts w:ascii="Arial" w:hAnsi="Arial" w:cs="Arial"/>
          <w:b/>
        </w:rPr>
        <w:t xml:space="preserve">PRIMERO: </w:t>
      </w:r>
    </w:p>
    <w:p w14:paraId="3CFFC59C" w14:textId="7B49231B" w:rsidR="00062239" w:rsidRPr="00734797" w:rsidRDefault="00062239" w:rsidP="00062239">
      <w:pPr>
        <w:autoSpaceDE w:val="0"/>
        <w:autoSpaceDN w:val="0"/>
        <w:jc w:val="both"/>
        <w:rPr>
          <w:rFonts w:ascii="Arial" w:hAnsi="Arial" w:cs="Arial"/>
          <w:b/>
        </w:rPr>
      </w:pPr>
      <w:r w:rsidRPr="00734797">
        <w:rPr>
          <w:rFonts w:ascii="Arial" w:hAnsi="Arial" w:cs="Arial"/>
          <w:b/>
        </w:rPr>
        <w:t>______________________________________________________________</w:t>
      </w:r>
    </w:p>
    <w:p w14:paraId="3B4CCFC8" w14:textId="77777777" w:rsidR="00062239" w:rsidRPr="00734797" w:rsidRDefault="00062239" w:rsidP="00062239">
      <w:pPr>
        <w:shd w:val="clear" w:color="auto" w:fill="FFFFFF"/>
        <w:jc w:val="both"/>
        <w:rPr>
          <w:rFonts w:ascii="Arial" w:hAnsi="Arial" w:cs="Arial"/>
          <w:lang w:val="es-CO" w:eastAsia="es-CO"/>
        </w:rPr>
      </w:pPr>
      <w:r w:rsidRPr="00734797">
        <w:rPr>
          <w:rFonts w:ascii="Arial" w:hAnsi="Arial" w:cs="Arial"/>
          <w:b/>
          <w:bCs/>
          <w:lang w:val="es-CO" w:eastAsia="es-CO"/>
        </w:rPr>
        <w:t> </w:t>
      </w:r>
    </w:p>
    <w:p w14:paraId="0CCC0AE5" w14:textId="77777777" w:rsidR="00062239" w:rsidRPr="00734797" w:rsidRDefault="00062239" w:rsidP="00062239">
      <w:pPr>
        <w:shd w:val="clear" w:color="auto" w:fill="FFFFFF"/>
        <w:jc w:val="both"/>
        <w:rPr>
          <w:rFonts w:ascii="Arial" w:hAnsi="Arial" w:cs="Arial"/>
          <w:b/>
          <w:bCs/>
          <w:color w:val="333333"/>
          <w:lang w:val="es-CO" w:eastAsia="es-CO"/>
        </w:rPr>
      </w:pPr>
    </w:p>
    <w:p w14:paraId="0ACAA180" w14:textId="77777777" w:rsidR="00062239" w:rsidRPr="00734797" w:rsidRDefault="00062239" w:rsidP="00062239">
      <w:pPr>
        <w:shd w:val="clear" w:color="auto" w:fill="FFFFFF"/>
        <w:jc w:val="both"/>
        <w:rPr>
          <w:rFonts w:ascii="Arial" w:hAnsi="Arial" w:cs="Arial"/>
          <w:b/>
          <w:bCs/>
          <w:color w:val="333333"/>
          <w:lang w:val="es-CO" w:eastAsia="es-CO"/>
        </w:rPr>
      </w:pPr>
    </w:p>
    <w:p w14:paraId="1AA268B8" w14:textId="77777777" w:rsidR="00062239" w:rsidRPr="00734797" w:rsidRDefault="00062239" w:rsidP="00062239">
      <w:pPr>
        <w:shd w:val="clear" w:color="auto" w:fill="FFFFFF"/>
        <w:jc w:val="both"/>
        <w:rPr>
          <w:rFonts w:ascii="Arial" w:hAnsi="Arial" w:cs="Arial"/>
          <w:b/>
          <w:bCs/>
          <w:color w:val="333333"/>
          <w:lang w:val="es-CO" w:eastAsia="es-CO"/>
        </w:rPr>
      </w:pPr>
    </w:p>
    <w:p w14:paraId="63981DAE" w14:textId="77777777" w:rsidR="00062239" w:rsidRPr="00734797" w:rsidRDefault="00062239" w:rsidP="00062239">
      <w:pPr>
        <w:shd w:val="clear" w:color="auto" w:fill="FFFFFF"/>
        <w:jc w:val="both"/>
        <w:rPr>
          <w:rFonts w:ascii="Arial" w:hAnsi="Arial" w:cs="Arial"/>
          <w:b/>
          <w:bCs/>
          <w:color w:val="333333"/>
          <w:lang w:val="es-CO" w:eastAsia="es-CO"/>
        </w:rPr>
      </w:pPr>
    </w:p>
    <w:p w14:paraId="5DB776F3" w14:textId="77777777" w:rsidR="00062239" w:rsidRPr="00734797" w:rsidRDefault="00062239" w:rsidP="00062239">
      <w:pPr>
        <w:autoSpaceDE w:val="0"/>
        <w:autoSpaceDN w:val="0"/>
        <w:jc w:val="both"/>
        <w:rPr>
          <w:rFonts w:ascii="Arial" w:hAnsi="Arial" w:cs="Arial"/>
        </w:rPr>
      </w:pPr>
    </w:p>
    <w:p w14:paraId="625B20D7" w14:textId="77777777" w:rsidR="00062239" w:rsidRPr="00734797" w:rsidRDefault="00062239" w:rsidP="0006223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734797">
        <w:rPr>
          <w:rFonts w:ascii="Arial" w:hAnsi="Arial" w:cs="Arial"/>
          <w:b/>
          <w:bCs/>
        </w:rPr>
        <w:t>NOTIFIQUESE Y CÚMPLASE</w:t>
      </w:r>
    </w:p>
    <w:p w14:paraId="5D07CCC4" w14:textId="77777777" w:rsidR="00062239" w:rsidRPr="00734797" w:rsidRDefault="00062239" w:rsidP="00062239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/>
        </w:rPr>
      </w:pPr>
    </w:p>
    <w:p w14:paraId="0F47744A" w14:textId="77777777" w:rsidR="00062239" w:rsidRPr="00734797" w:rsidRDefault="00062239" w:rsidP="00062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34502BD" w14:textId="77777777" w:rsidR="00062239" w:rsidRPr="00734797" w:rsidRDefault="00062239" w:rsidP="000622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34797">
        <w:rPr>
          <w:rFonts w:ascii="Arial" w:hAnsi="Arial" w:cs="Arial"/>
        </w:rPr>
        <w:t>(Firma)</w:t>
      </w:r>
    </w:p>
    <w:p w14:paraId="4986EDEB" w14:textId="0BDF718B" w:rsidR="00062239" w:rsidRPr="00734797" w:rsidRDefault="00062239" w:rsidP="00062239">
      <w:pPr>
        <w:widowControl w:val="0"/>
        <w:autoSpaceDE w:val="0"/>
        <w:autoSpaceDN w:val="0"/>
        <w:adjustRightInd w:val="0"/>
        <w:jc w:val="center"/>
        <w:rPr>
          <w:color w:val="808080"/>
          <w:lang w:val="es-CO" w:eastAsia="es-CO"/>
        </w:rPr>
      </w:pPr>
      <w:r>
        <w:rPr>
          <w:rFonts w:ascii="Arial" w:hAnsi="Arial" w:cs="Arial"/>
          <w:b/>
        </w:rPr>
        <w:t>Comisari</w:t>
      </w:r>
      <w:r w:rsidRPr="00734797">
        <w:rPr>
          <w:rFonts w:ascii="Arial" w:hAnsi="Arial" w:cs="Arial"/>
          <w:b/>
        </w:rPr>
        <w:t>a de Familia</w:t>
      </w:r>
    </w:p>
    <w:p w14:paraId="5862215E" w14:textId="77777777" w:rsidR="00062239" w:rsidRPr="00734797" w:rsidRDefault="00062239" w:rsidP="00062239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</w:rPr>
      </w:pPr>
    </w:p>
    <w:p w14:paraId="47A6FA8D" w14:textId="77777777" w:rsidR="00062239" w:rsidRPr="00734797" w:rsidRDefault="00062239" w:rsidP="00062239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</w:rPr>
      </w:pPr>
      <w:r w:rsidRPr="00734797">
        <w:rPr>
          <w:rFonts w:ascii="Arial" w:hAnsi="Arial" w:cs="Arial"/>
          <w:b/>
          <w:color w:val="595959"/>
        </w:rPr>
        <w:t xml:space="preserve">COMENTARIOS: </w:t>
      </w:r>
    </w:p>
    <w:p w14:paraId="6BE6C02C" w14:textId="77777777" w:rsidR="00062239" w:rsidRPr="00734797" w:rsidRDefault="00062239" w:rsidP="00062239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color w:val="595959"/>
        </w:rPr>
      </w:pPr>
    </w:p>
    <w:p w14:paraId="0E6746BB" w14:textId="77777777" w:rsidR="00062239" w:rsidRPr="00734797" w:rsidRDefault="00062239" w:rsidP="0006223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b/>
          <w:color w:val="595959"/>
        </w:rPr>
      </w:pPr>
      <w:r w:rsidRPr="00734797">
        <w:rPr>
          <w:rFonts w:ascii="Arial" w:hAnsi="Arial" w:cs="Arial"/>
          <w:color w:val="595959"/>
        </w:rPr>
        <w:t>Es preciso indicar que, aunque la Ley 1878 de 2018, indica que se “revocará” la prueba que no fue practicada, el término legal adecuado a utilizar cuando no se practican las pruebas es, DESISTIMIENTO, teniendo en cuenta lo establecido en el artículo 175 del Código General del proceso.</w:t>
      </w:r>
    </w:p>
    <w:p w14:paraId="2B113965" w14:textId="77777777" w:rsidR="00062239" w:rsidRPr="00734797" w:rsidRDefault="00062239" w:rsidP="00062239">
      <w:pPr>
        <w:widowControl w:val="0"/>
        <w:autoSpaceDE w:val="0"/>
        <w:autoSpaceDN w:val="0"/>
        <w:adjustRightInd w:val="0"/>
        <w:snapToGrid w:val="0"/>
        <w:ind w:left="1080"/>
        <w:jc w:val="both"/>
        <w:rPr>
          <w:rFonts w:ascii="Arial" w:hAnsi="Arial" w:cs="Arial"/>
          <w:b/>
          <w:i/>
          <w:color w:val="595959"/>
        </w:rPr>
      </w:pPr>
    </w:p>
    <w:p w14:paraId="20A6ACC6" w14:textId="77777777" w:rsidR="007C2F00" w:rsidRDefault="007C2F00"/>
    <w:sectPr w:rsidR="007C2F00" w:rsidSect="005E7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443" w:right="1418" w:bottom="1560" w:left="1701" w:header="284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3D035" w14:textId="77777777" w:rsidR="0043641D" w:rsidRDefault="0043641D">
      <w:r>
        <w:separator/>
      </w:r>
    </w:p>
  </w:endnote>
  <w:endnote w:type="continuationSeparator" w:id="0">
    <w:p w14:paraId="73AB84B6" w14:textId="77777777" w:rsidR="0043641D" w:rsidRDefault="0043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-Code 39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34874" w14:textId="77777777" w:rsidR="005E754B" w:rsidRDefault="005E75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73F2C" w14:textId="0E06B10A" w:rsidR="00096278" w:rsidRDefault="0004086F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  <w:lang w:val="es-419" w:eastAsia="es-419"/>
      </w:rPr>
      <w:drawing>
        <wp:anchor distT="0" distB="0" distL="114300" distR="114300" simplePos="0" relativeHeight="251665408" behindDoc="1" locked="0" layoutInCell="1" allowOverlap="1" wp14:anchorId="348B6BD3" wp14:editId="31C28940">
          <wp:simplePos x="0" y="0"/>
          <wp:positionH relativeFrom="column">
            <wp:posOffset>1080135</wp:posOffset>
          </wp:positionH>
          <wp:positionV relativeFrom="paragraph">
            <wp:posOffset>10534015</wp:posOffset>
          </wp:positionV>
          <wp:extent cx="1438910" cy="725170"/>
          <wp:effectExtent l="0" t="0" r="0" b="0"/>
          <wp:wrapNone/>
          <wp:docPr id="18951847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239">
      <w:rPr>
        <w:rFonts w:ascii="Arial" w:hAnsi="Arial" w:cs="Arial"/>
        <w:b/>
        <w:i/>
        <w:noProof/>
        <w:sz w:val="20"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067FDA" wp14:editId="61639560">
              <wp:simplePos x="0" y="0"/>
              <wp:positionH relativeFrom="column">
                <wp:posOffset>2910840</wp:posOffset>
              </wp:positionH>
              <wp:positionV relativeFrom="paragraph">
                <wp:posOffset>46990</wp:posOffset>
              </wp:positionV>
              <wp:extent cx="3006090" cy="781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DA748" w14:textId="77777777" w:rsidR="00096278" w:rsidRDefault="00062239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 xml:space="preserve">Calle 18 No. 11-116 Edificio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s-CO"/>
                            </w:rPr>
                            <w:t>Coopacabana</w:t>
                          </w:r>
                          <w:proofErr w:type="spellEnd"/>
                        </w:p>
                        <w:p w14:paraId="296746AE" w14:textId="77777777" w:rsidR="00096278" w:rsidRDefault="0043641D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62239" w:rsidRPr="00F409D6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  <w:lang w:val="es-CO"/>
                              </w:rPr>
                              <w:t>www.fusagasuga-cundinamarca.gov.co</w:t>
                            </w:r>
                          </w:hyperlink>
                        </w:p>
                        <w:p w14:paraId="7A0F4CA9" w14:textId="77777777" w:rsidR="00C0601D" w:rsidRDefault="0043641D" w:rsidP="002F1D28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Style w:val="Hipervnculo"/>
                              <w:rFonts w:ascii="Arial Narrow" w:eastAsia="Calibri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62239" w:rsidRPr="00612662">
                              <w:rPr>
                                <w:rStyle w:val="Hipervnculo"/>
                                <w:rFonts w:ascii="Arial Narrow" w:eastAsia="Calibri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comisariasegunda@fusagasugacundinamarca.gov.co</w:t>
                            </w:r>
                          </w:hyperlink>
                        </w:p>
                        <w:p w14:paraId="37FCEC3A" w14:textId="77777777" w:rsidR="00096278" w:rsidRPr="00F409D6" w:rsidRDefault="00062239" w:rsidP="002F1D28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  <w:lang w:val="es-CO"/>
                            </w:rPr>
                            <w:t xml:space="preserve">TELEFONOS  8868184 </w:t>
                          </w:r>
                        </w:p>
                        <w:p w14:paraId="7CFF3838" w14:textId="77777777" w:rsidR="00096278" w:rsidRDefault="00062239" w:rsidP="002F1D28">
                          <w:pPr>
                            <w:jc w:val="right"/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Postal: 252211</w:t>
                          </w:r>
                        </w:p>
                        <w:p w14:paraId="661CC3AA" w14:textId="77777777" w:rsidR="00096278" w:rsidRPr="00650E8B" w:rsidRDefault="0043641D" w:rsidP="00ED322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1067F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9.2pt;margin-top:3.7pt;width:236.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" filled="f" stroked="f">
              <v:textbox>
                <w:txbxContent>
                  <w:p w14:paraId="43DDA748" w14:textId="77777777" w:rsidR="00096278" w:rsidRDefault="00062239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 xml:space="preserve">Calle 18 No. 11-116 Edificio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szCs w:val="16"/>
                        <w:lang w:val="es-CO"/>
                      </w:rPr>
                      <w:t>Coopacabana</w:t>
                    </w:r>
                    <w:proofErr w:type="spellEnd"/>
                  </w:p>
                  <w:p w14:paraId="296746AE" w14:textId="77777777" w:rsidR="00096278" w:rsidRDefault="00000000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5" w:history="1">
                      <w:r w:rsidR="00062239" w:rsidRPr="00F409D6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  <w:lang w:val="es-CO"/>
                        </w:rPr>
                        <w:t>www.fusagasuga-cundinamarca.gov.co</w:t>
                      </w:r>
                    </w:hyperlink>
                  </w:p>
                  <w:p w14:paraId="7A0F4CA9" w14:textId="77777777" w:rsidR="00C0601D" w:rsidRDefault="00000000" w:rsidP="002F1D28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Style w:val="Hipervnculo"/>
                        <w:rFonts w:ascii="Arial Narrow" w:eastAsia="Calibri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6" w:history="1">
                      <w:r w:rsidR="00062239" w:rsidRPr="00612662">
                        <w:rPr>
                          <w:rStyle w:val="Hipervnculo"/>
                          <w:rFonts w:ascii="Arial Narrow" w:eastAsia="Calibri" w:hAnsi="Arial Narrow" w:cs="Arial"/>
                          <w:b/>
                          <w:i/>
                          <w:sz w:val="16"/>
                          <w:szCs w:val="16"/>
                        </w:rPr>
                        <w:t>comisariasegunda@fusagasugacundinamarca.gov.co</w:t>
                      </w:r>
                    </w:hyperlink>
                  </w:p>
                  <w:p w14:paraId="37FCEC3A" w14:textId="77777777" w:rsidR="00096278" w:rsidRPr="00F409D6" w:rsidRDefault="00062239" w:rsidP="002F1D28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  <w:lang w:val="es-CO"/>
                      </w:rPr>
                      <w:t xml:space="preserve">TELEFONOS  8868184 </w:t>
                    </w:r>
                  </w:p>
                  <w:p w14:paraId="7CFF3838" w14:textId="77777777" w:rsidR="00096278" w:rsidRDefault="00062239" w:rsidP="002F1D28">
                    <w:pPr>
                      <w:jc w:val="right"/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Postal: 252211</w:t>
                    </w:r>
                  </w:p>
                  <w:p w14:paraId="661CC3AA" w14:textId="77777777" w:rsidR="00096278" w:rsidRPr="00650E8B" w:rsidRDefault="00000000" w:rsidP="00ED322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62239">
      <w:rPr>
        <w:rFonts w:ascii="Arial" w:hAnsi="Arial" w:cs="Arial"/>
        <w:b/>
        <w:i/>
        <w:sz w:val="20"/>
        <w:szCs w:val="20"/>
      </w:rPr>
      <w:tab/>
    </w:r>
    <w:r w:rsidR="00062239">
      <w:rPr>
        <w:rFonts w:ascii="Arial" w:hAnsi="Arial" w:cs="Arial"/>
        <w:b/>
        <w:i/>
        <w:sz w:val="20"/>
        <w:szCs w:val="20"/>
      </w:rPr>
      <w:tab/>
    </w:r>
  </w:p>
  <w:p w14:paraId="18FF4B03" w14:textId="334BDF8C" w:rsidR="00096278" w:rsidRDefault="0043641D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b/>
        <w:i/>
        <w:sz w:val="20"/>
        <w:szCs w:val="20"/>
      </w:rPr>
    </w:pPr>
  </w:p>
  <w:p w14:paraId="14ED6545" w14:textId="1C4C3A27" w:rsidR="00096278" w:rsidRPr="001664C1" w:rsidRDefault="00062239" w:rsidP="00ED322F">
    <w:pPr>
      <w:pStyle w:val="Piedepgina"/>
      <w:tabs>
        <w:tab w:val="clear" w:pos="8504"/>
        <w:tab w:val="left" w:pos="733"/>
        <w:tab w:val="right" w:pos="8840"/>
        <w:tab w:val="right" w:pos="8931"/>
      </w:tabs>
      <w:ind w:left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AD2C5" w14:textId="77777777" w:rsidR="005E754B" w:rsidRDefault="005E75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20229" w14:textId="77777777" w:rsidR="0043641D" w:rsidRDefault="0043641D">
      <w:r>
        <w:separator/>
      </w:r>
    </w:p>
  </w:footnote>
  <w:footnote w:type="continuationSeparator" w:id="0">
    <w:p w14:paraId="182BB80B" w14:textId="77777777" w:rsidR="0043641D" w:rsidRDefault="0043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2FE27" w14:textId="77777777" w:rsidR="00096278" w:rsidRDefault="0043641D">
    <w:pPr>
      <w:pStyle w:val="Encabezado"/>
    </w:pPr>
    <w:r>
      <w:rPr>
        <w:noProof/>
        <w:lang w:val="es-CO" w:eastAsia="es-CO"/>
      </w:rPr>
      <w:pict w14:anchorId="1E51A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8" o:spid="_x0000_s2049" type="#_x0000_t75" style="position:absolute;margin-left:0;margin-top:0;width:456pt;height:603.9pt;z-index:-251657216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365"/>
      <w:gridCol w:w="615"/>
      <w:gridCol w:w="3579"/>
      <w:gridCol w:w="4198"/>
    </w:tblGrid>
    <w:tr w:rsidR="0004086F" w14:paraId="3C138F59" w14:textId="77777777" w:rsidTr="00150C30">
      <w:trPr>
        <w:trHeight w:val="20"/>
        <w:jc w:val="center"/>
      </w:trPr>
      <w:tc>
        <w:tcPr>
          <w:tcW w:w="1365" w:type="dxa"/>
          <w:vMerge w:val="restart"/>
          <w:vAlign w:val="bottom"/>
        </w:tcPr>
        <w:p w14:paraId="1D080599" w14:textId="77777777" w:rsidR="0004086F" w:rsidRDefault="0004086F" w:rsidP="0004086F">
          <w:pPr>
            <w:rPr>
              <w:rFonts w:ascii="Calibri" w:hAnsi="Calibri"/>
            </w:rPr>
          </w:pPr>
          <w:r>
            <w:rPr>
              <w:noProof/>
              <w:sz w:val="20"/>
              <w:lang w:val="es-419" w:eastAsia="es-419"/>
            </w:rPr>
            <w:drawing>
              <wp:anchor distT="0" distB="0" distL="114300" distR="114300" simplePos="0" relativeHeight="251664384" behindDoc="1" locked="0" layoutInCell="1" allowOverlap="1" wp14:anchorId="71496EB9" wp14:editId="296CA9FB">
                <wp:simplePos x="0" y="0"/>
                <wp:positionH relativeFrom="column">
                  <wp:posOffset>165735</wp:posOffset>
                </wp:positionH>
                <wp:positionV relativeFrom="paragraph">
                  <wp:posOffset>-80010</wp:posOffset>
                </wp:positionV>
                <wp:extent cx="485775" cy="619125"/>
                <wp:effectExtent l="0" t="0" r="9525" b="9525"/>
                <wp:wrapNone/>
                <wp:docPr id="189518479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</w:t>
          </w:r>
        </w:p>
      </w:tc>
      <w:tc>
        <w:tcPr>
          <w:tcW w:w="4194" w:type="dxa"/>
          <w:gridSpan w:val="2"/>
          <w:vMerge w:val="restart"/>
          <w:vAlign w:val="center"/>
        </w:tcPr>
        <w:p w14:paraId="57CB8158" w14:textId="7D1D6064" w:rsidR="0004086F" w:rsidRPr="0004086F" w:rsidRDefault="005E754B" w:rsidP="0004086F">
          <w:pPr>
            <w:jc w:val="center"/>
            <w:rPr>
              <w:rFonts w:ascii="Arial" w:hAnsi="Arial"/>
              <w:b/>
            </w:rPr>
          </w:pPr>
          <w:bookmarkStart w:id="0" w:name="_GoBack"/>
          <w:r>
            <w:rPr>
              <w:rFonts w:ascii="Arial" w:hAnsi="Arial"/>
              <w:b/>
              <w:lang w:val="es-419"/>
            </w:rPr>
            <w:t xml:space="preserve">FORMATO </w:t>
          </w:r>
          <w:r w:rsidR="0004086F" w:rsidRPr="0004086F">
            <w:rPr>
              <w:rFonts w:ascii="Arial" w:hAnsi="Arial"/>
              <w:b/>
            </w:rPr>
            <w:t>AUTO DESISTIMIENTO DE PRUEBAS</w:t>
          </w:r>
          <w:bookmarkEnd w:id="0"/>
        </w:p>
      </w:tc>
      <w:tc>
        <w:tcPr>
          <w:tcW w:w="4198" w:type="dxa"/>
          <w:vAlign w:val="center"/>
        </w:tcPr>
        <w:p w14:paraId="352DE0BD" w14:textId="77777777" w:rsidR="0004086F" w:rsidRDefault="0004086F" w:rsidP="0004086F">
          <w:pPr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Espacio exclusivo para el rótulo de radicación</w:t>
          </w:r>
        </w:p>
      </w:tc>
    </w:tr>
    <w:tr w:rsidR="002F43C8" w:rsidRPr="006A79D4" w14:paraId="3439DEFC" w14:textId="77777777" w:rsidTr="00150C30">
      <w:trPr>
        <w:trHeight w:val="276"/>
        <w:jc w:val="center"/>
      </w:trPr>
      <w:tc>
        <w:tcPr>
          <w:tcW w:w="1365" w:type="dxa"/>
          <w:vMerge/>
        </w:tcPr>
        <w:p w14:paraId="556F1742" w14:textId="77777777" w:rsidR="002F43C8" w:rsidRDefault="002F43C8" w:rsidP="0004086F"/>
      </w:tc>
      <w:tc>
        <w:tcPr>
          <w:tcW w:w="4194" w:type="dxa"/>
          <w:gridSpan w:val="2"/>
          <w:vMerge/>
        </w:tcPr>
        <w:p w14:paraId="21DC1539" w14:textId="77777777" w:rsidR="002F43C8" w:rsidRDefault="002F43C8" w:rsidP="0004086F">
          <w:pPr>
            <w:rPr>
              <w:rFonts w:ascii="Arial" w:hAnsi="Arial"/>
            </w:rPr>
          </w:pPr>
        </w:p>
      </w:tc>
      <w:tc>
        <w:tcPr>
          <w:tcW w:w="4198" w:type="dxa"/>
          <w:vMerge w:val="restart"/>
        </w:tcPr>
        <w:tbl>
          <w:tblPr>
            <w:tblW w:w="3931" w:type="dxa"/>
            <w:tbl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insideH w:val="dotted" w:sz="4" w:space="0" w:color="000000"/>
              <w:insideV w:val="dotted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1"/>
          </w:tblGrid>
          <w:tr w:rsidR="002F43C8" w:rsidRPr="006A79D4" w14:paraId="55B17B38" w14:textId="77777777" w:rsidTr="00150C30">
            <w:trPr>
              <w:trHeight w:val="673"/>
            </w:trPr>
            <w:tc>
              <w:tcPr>
                <w:tcW w:w="3931" w:type="dxa"/>
              </w:tcPr>
              <w:p w14:paraId="1326E1CF" w14:textId="77777777" w:rsidR="002F43C8" w:rsidRPr="006A79D4" w:rsidRDefault="002F43C8" w:rsidP="0004086F">
                <w:pPr>
                  <w:pStyle w:val="Sinespaciado"/>
                  <w:jc w:val="center"/>
                  <w:rPr>
                    <w:rFonts w:ascii="Bar-Code 39" w:hAnsi="Bar-Code 39"/>
                    <w:b/>
                    <w:sz w:val="12"/>
                  </w:rPr>
                </w:pPr>
              </w:p>
            </w:tc>
          </w:tr>
        </w:tbl>
        <w:p w14:paraId="14D0F5F4" w14:textId="77777777" w:rsidR="002F43C8" w:rsidRPr="006A79D4" w:rsidRDefault="002F43C8" w:rsidP="0004086F">
          <w:pPr>
            <w:jc w:val="both"/>
            <w:rPr>
              <w:rFonts w:ascii="Arial" w:hAnsi="Arial"/>
              <w:sz w:val="22"/>
            </w:rPr>
          </w:pPr>
        </w:p>
        <w:p w14:paraId="2F78469E" w14:textId="77777777" w:rsidR="002F43C8" w:rsidRPr="006A79D4" w:rsidRDefault="002F43C8" w:rsidP="0004086F">
          <w:pPr>
            <w:jc w:val="center"/>
            <w:rPr>
              <w:rFonts w:ascii="Arial" w:hAnsi="Arial"/>
              <w:b/>
            </w:rPr>
          </w:pPr>
        </w:p>
      </w:tc>
    </w:tr>
    <w:tr w:rsidR="002F43C8" w14:paraId="62D733E8" w14:textId="77777777" w:rsidTr="005E754B">
      <w:trPr>
        <w:trHeight w:val="432"/>
        <w:jc w:val="center"/>
      </w:trPr>
      <w:tc>
        <w:tcPr>
          <w:tcW w:w="1365" w:type="dxa"/>
          <w:vMerge/>
        </w:tcPr>
        <w:p w14:paraId="2B2C3D3E" w14:textId="77777777" w:rsidR="002F43C8" w:rsidRPr="006A79D4" w:rsidRDefault="002F43C8" w:rsidP="0004086F"/>
      </w:tc>
      <w:tc>
        <w:tcPr>
          <w:tcW w:w="4194" w:type="dxa"/>
          <w:gridSpan w:val="2"/>
          <w:vAlign w:val="center"/>
        </w:tcPr>
        <w:p w14:paraId="5B36493D" w14:textId="6B07D3C3" w:rsidR="002F43C8" w:rsidRPr="002F43C8" w:rsidRDefault="002F43C8" w:rsidP="002F43C8">
          <w:pPr>
            <w:jc w:val="center"/>
            <w:rPr>
              <w:rFonts w:ascii="Arial" w:hAnsi="Arial"/>
              <w:b/>
              <w:lang w:val="es-419"/>
            </w:rPr>
          </w:pPr>
          <w:r>
            <w:rPr>
              <w:rFonts w:ascii="Arial" w:hAnsi="Arial"/>
              <w:b/>
            </w:rPr>
            <w:t>GOBIERNO</w:t>
          </w:r>
          <w:r>
            <w:rPr>
              <w:rFonts w:ascii="Arial" w:hAnsi="Arial"/>
              <w:b/>
              <w:lang w:val="es-419"/>
            </w:rPr>
            <w:t xml:space="preserve"> Y CONVIVENCIA</w:t>
          </w:r>
        </w:p>
      </w:tc>
      <w:tc>
        <w:tcPr>
          <w:tcW w:w="4198" w:type="dxa"/>
          <w:vMerge/>
        </w:tcPr>
        <w:p w14:paraId="4CA4A192" w14:textId="77777777" w:rsidR="002F43C8" w:rsidRDefault="002F43C8" w:rsidP="0004086F"/>
      </w:tc>
    </w:tr>
    <w:tr w:rsidR="002F43C8" w14:paraId="0ED7DDD6" w14:textId="77777777" w:rsidTr="005E754B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74EF2B43" w14:textId="0A2A0DD5" w:rsidR="002F43C8" w:rsidRPr="002F43C8" w:rsidRDefault="002F43C8" w:rsidP="0004086F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</w:rPr>
            <w:t>Código:</w:t>
          </w:r>
          <w:r>
            <w:rPr>
              <w:rFonts w:ascii="Arial Narrow" w:hAnsi="Arial Narrow"/>
              <w:b/>
              <w:sz w:val="20"/>
              <w:lang w:val="es-419"/>
            </w:rPr>
            <w:t xml:space="preserve"> FO-GC-033</w:t>
          </w:r>
        </w:p>
      </w:tc>
      <w:tc>
        <w:tcPr>
          <w:tcW w:w="3579" w:type="dxa"/>
          <w:vAlign w:val="center"/>
        </w:tcPr>
        <w:p w14:paraId="165B9D55" w14:textId="42B034C9" w:rsidR="002F43C8" w:rsidRDefault="002F43C8" w:rsidP="0004086F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Elaboró:</w:t>
          </w:r>
          <w:r>
            <w:rPr>
              <w:rFonts w:ascii="Arial" w:hAnsi="Arial"/>
              <w:sz w:val="20"/>
            </w:rPr>
            <w:t xml:space="preserve"> Técnico Administrativo</w:t>
          </w:r>
        </w:p>
      </w:tc>
      <w:tc>
        <w:tcPr>
          <w:tcW w:w="4198" w:type="dxa"/>
          <w:vMerge/>
        </w:tcPr>
        <w:p w14:paraId="53AF803F" w14:textId="77777777" w:rsidR="002F43C8" w:rsidRDefault="002F43C8" w:rsidP="0004086F"/>
      </w:tc>
    </w:tr>
    <w:tr w:rsidR="002F43C8" w14:paraId="4F882DA5" w14:textId="77777777" w:rsidTr="005E754B">
      <w:trPr>
        <w:trHeight w:val="113"/>
        <w:jc w:val="center"/>
      </w:trPr>
      <w:tc>
        <w:tcPr>
          <w:tcW w:w="1980" w:type="dxa"/>
          <w:gridSpan w:val="2"/>
          <w:vAlign w:val="center"/>
        </w:tcPr>
        <w:p w14:paraId="0A661245" w14:textId="77777777" w:rsidR="002F43C8" w:rsidRDefault="002F43C8" w:rsidP="0004086F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Versión: 1</w:t>
          </w:r>
        </w:p>
      </w:tc>
      <w:tc>
        <w:tcPr>
          <w:tcW w:w="3579" w:type="dxa"/>
          <w:vMerge w:val="restart"/>
          <w:vAlign w:val="center"/>
        </w:tcPr>
        <w:p w14:paraId="08D78509" w14:textId="4BAB847E" w:rsidR="002F43C8" w:rsidRDefault="002F43C8" w:rsidP="0004086F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Revisó:</w:t>
          </w:r>
          <w:r>
            <w:rPr>
              <w:rFonts w:ascii="Arial" w:hAnsi="Arial"/>
              <w:sz w:val="20"/>
            </w:rPr>
            <w:t xml:space="preserve"> </w:t>
          </w:r>
          <w:r w:rsidR="005E754B" w:rsidRPr="004A5972">
            <w:rPr>
              <w:rFonts w:ascii="Arial" w:hAnsi="Arial"/>
              <w:sz w:val="20"/>
            </w:rPr>
            <w:t>Secretario de Gobierno, Seguridad y Convivencia</w:t>
          </w:r>
        </w:p>
      </w:tc>
      <w:tc>
        <w:tcPr>
          <w:tcW w:w="4198" w:type="dxa"/>
          <w:vMerge/>
        </w:tcPr>
        <w:p w14:paraId="4F1764F0" w14:textId="77777777" w:rsidR="002F43C8" w:rsidRDefault="002F43C8" w:rsidP="0004086F"/>
      </w:tc>
    </w:tr>
    <w:tr w:rsidR="002F43C8" w14:paraId="69BDC8C8" w14:textId="77777777" w:rsidTr="005E754B">
      <w:trPr>
        <w:trHeight w:val="112"/>
        <w:jc w:val="center"/>
      </w:trPr>
      <w:tc>
        <w:tcPr>
          <w:tcW w:w="1980" w:type="dxa"/>
          <w:gridSpan w:val="2"/>
          <w:vAlign w:val="center"/>
        </w:tcPr>
        <w:p w14:paraId="212F60D6" w14:textId="69AD1A71" w:rsidR="002F43C8" w:rsidRPr="002F43C8" w:rsidRDefault="002F43C8" w:rsidP="0004086F">
          <w:pPr>
            <w:rPr>
              <w:rFonts w:ascii="Arial Narrow" w:hAnsi="Arial Narrow"/>
              <w:b/>
              <w:sz w:val="20"/>
              <w:lang w:val="es-419"/>
            </w:rPr>
          </w:pPr>
          <w:r>
            <w:rPr>
              <w:rFonts w:ascii="Arial Narrow" w:hAnsi="Arial Narrow"/>
              <w:b/>
              <w:sz w:val="20"/>
              <w:lang w:val="es-419"/>
            </w:rPr>
            <w:t xml:space="preserve">Fecha de </w:t>
          </w:r>
          <w:r w:rsidR="005E754B">
            <w:rPr>
              <w:rFonts w:ascii="Arial Narrow" w:hAnsi="Arial Narrow"/>
              <w:b/>
              <w:sz w:val="20"/>
              <w:lang w:val="es-419"/>
            </w:rPr>
            <w:t>Aprobación</w:t>
          </w:r>
          <w:r>
            <w:rPr>
              <w:rFonts w:ascii="Arial Narrow" w:hAnsi="Arial Narrow"/>
              <w:b/>
              <w:sz w:val="20"/>
              <w:lang w:val="es-419"/>
            </w:rPr>
            <w:t>: 07/06/23</w:t>
          </w:r>
        </w:p>
      </w:tc>
      <w:tc>
        <w:tcPr>
          <w:tcW w:w="3579" w:type="dxa"/>
          <w:vMerge/>
          <w:vAlign w:val="center"/>
        </w:tcPr>
        <w:p w14:paraId="31A2C836" w14:textId="77777777" w:rsidR="002F43C8" w:rsidRDefault="002F43C8" w:rsidP="0004086F">
          <w:pPr>
            <w:rPr>
              <w:rFonts w:ascii="Arial" w:hAnsi="Arial"/>
              <w:b/>
              <w:sz w:val="20"/>
            </w:rPr>
          </w:pPr>
        </w:p>
      </w:tc>
      <w:tc>
        <w:tcPr>
          <w:tcW w:w="4198" w:type="dxa"/>
          <w:vMerge/>
        </w:tcPr>
        <w:p w14:paraId="4CE78A9F" w14:textId="77777777" w:rsidR="002F43C8" w:rsidRDefault="002F43C8" w:rsidP="0004086F"/>
      </w:tc>
    </w:tr>
    <w:tr w:rsidR="002F43C8" w14:paraId="1C0119DA" w14:textId="77777777" w:rsidTr="005E754B">
      <w:trPr>
        <w:trHeight w:val="20"/>
        <w:jc w:val="center"/>
      </w:trPr>
      <w:tc>
        <w:tcPr>
          <w:tcW w:w="1980" w:type="dxa"/>
          <w:gridSpan w:val="2"/>
          <w:vAlign w:val="center"/>
        </w:tcPr>
        <w:p w14:paraId="364BE058" w14:textId="77777777" w:rsidR="002F43C8" w:rsidRDefault="002F43C8" w:rsidP="0004086F">
          <w:pPr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Página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PAGE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5E754B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  <w:r>
            <w:rPr>
              <w:rFonts w:ascii="Arial Narrow" w:hAnsi="Arial Narrow"/>
              <w:b/>
              <w:sz w:val="20"/>
            </w:rPr>
            <w:t xml:space="preserve"> de </w:t>
          </w:r>
          <w:r>
            <w:fldChar w:fldCharType="begin"/>
          </w:r>
          <w:r>
            <w:rPr>
              <w:rFonts w:ascii="Arial Narrow" w:hAnsi="Arial Narrow"/>
              <w:b/>
              <w:sz w:val="20"/>
            </w:rPr>
            <w:instrText>NUMPAGES \* Arabic</w:instrText>
          </w:r>
          <w:r>
            <w:rPr>
              <w:rFonts w:ascii="Arial Narrow" w:hAnsi="Arial Narrow"/>
              <w:b/>
              <w:sz w:val="20"/>
            </w:rPr>
            <w:fldChar w:fldCharType="separate"/>
          </w:r>
          <w:r w:rsidR="005E754B">
            <w:rPr>
              <w:rFonts w:ascii="Arial Narrow" w:hAnsi="Arial Narrow"/>
              <w:b/>
              <w:noProof/>
              <w:sz w:val="20"/>
            </w:rPr>
            <w:t>1</w:t>
          </w:r>
          <w:r>
            <w:rPr>
              <w:rFonts w:ascii="Arial Narrow" w:hAnsi="Arial Narrow"/>
              <w:b/>
              <w:sz w:val="20"/>
            </w:rPr>
            <w:fldChar w:fldCharType="end"/>
          </w:r>
        </w:p>
      </w:tc>
      <w:tc>
        <w:tcPr>
          <w:tcW w:w="3579" w:type="dxa"/>
          <w:vAlign w:val="center"/>
        </w:tcPr>
        <w:p w14:paraId="17EA5BCD" w14:textId="77777777" w:rsidR="002F43C8" w:rsidRDefault="002F43C8" w:rsidP="0004086F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Aprobó:</w:t>
          </w:r>
          <w:r>
            <w:rPr>
              <w:rFonts w:ascii="Arial" w:hAnsi="Arial"/>
              <w:sz w:val="20"/>
            </w:rPr>
            <w:t xml:space="preserve"> Comité técnico de calidad</w:t>
          </w:r>
        </w:p>
      </w:tc>
      <w:tc>
        <w:tcPr>
          <w:tcW w:w="4198" w:type="dxa"/>
          <w:vMerge/>
        </w:tcPr>
        <w:p w14:paraId="14D0740F" w14:textId="77777777" w:rsidR="002F43C8" w:rsidRDefault="002F43C8" w:rsidP="0004086F"/>
      </w:tc>
    </w:tr>
  </w:tbl>
  <w:p w14:paraId="0174DD33" w14:textId="137792E3" w:rsidR="00096278" w:rsidRDefault="00062239" w:rsidP="00B86EF1">
    <w:pPr>
      <w:pStyle w:val="Encabezado"/>
      <w:jc w:val="center"/>
    </w:pPr>
    <w:r>
      <w:rPr>
        <w:noProof/>
        <w:lang w:val="es-419" w:eastAsia="es-419"/>
      </w:rPr>
      <w:drawing>
        <wp:anchor distT="0" distB="0" distL="114300" distR="114300" simplePos="0" relativeHeight="251662336" behindDoc="1" locked="0" layoutInCell="1" allowOverlap="1" wp14:anchorId="6F1C7CE1" wp14:editId="6D4ABBF2">
          <wp:simplePos x="0" y="0"/>
          <wp:positionH relativeFrom="page">
            <wp:posOffset>4051935</wp:posOffset>
          </wp:positionH>
          <wp:positionV relativeFrom="paragraph">
            <wp:posOffset>-3599180</wp:posOffset>
          </wp:positionV>
          <wp:extent cx="1765300" cy="1160780"/>
          <wp:effectExtent l="0" t="0" r="12700" b="7620"/>
          <wp:wrapNone/>
          <wp:docPr id="1895184793" name="Imagen 1895184793" descr="Macintosh HD:Users:mariafernandacruzvargas:Desktop:escritorio:TODO ALCALDIA:ALCALDIA IDENTIDAD GRAFICA:NUEVAS PLANTILLAS:png:LOGO-ENCABEZADO-0-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fernandacruzvargas:Desktop:escritorio:TODO ALCALDIA:ALCALDIA IDENTIDAD GRAFICA:NUEVAS PLANTILLAS:png:LOGO-ENCABEZADO-0-1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B128" w14:textId="77777777" w:rsidR="00096278" w:rsidRDefault="0043641D">
    <w:pPr>
      <w:pStyle w:val="Encabezado"/>
    </w:pPr>
    <w:r>
      <w:rPr>
        <w:noProof/>
        <w:lang w:val="es-CO" w:eastAsia="es-CO"/>
      </w:rPr>
      <w:pict w14:anchorId="3E2C4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0637" o:spid="_x0000_s2050" type="#_x0000_t75" style="position:absolute;margin-left:0;margin-top:0;width:456pt;height:603.9pt;z-index:-251656192;mso-position-horizontal:center;mso-position-horizontal-relative:margin;mso-position-vertical:center;mso-position-vertical-relative:margin" o:allowincell="f">
          <v:imagedata r:id="rId1" o:title="Nueva imagen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1E6E"/>
    <w:multiLevelType w:val="hybridMultilevel"/>
    <w:tmpl w:val="5CF0BA22"/>
    <w:lvl w:ilvl="0" w:tplc="88ACC46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39"/>
    <w:rsid w:val="0004086F"/>
    <w:rsid w:val="00062239"/>
    <w:rsid w:val="002F43C8"/>
    <w:rsid w:val="0043641D"/>
    <w:rsid w:val="004A306C"/>
    <w:rsid w:val="005E754B"/>
    <w:rsid w:val="007C2F00"/>
    <w:rsid w:val="00B3712C"/>
    <w:rsid w:val="00D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8096FBA"/>
  <w15:chartTrackingRefBased/>
  <w15:docId w15:val="{7C4E5D0B-CFA5-46B2-82DC-BCA9EDF7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622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2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0622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22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062239"/>
    <w:rPr>
      <w:color w:val="0000FF"/>
      <w:u w:val="single"/>
    </w:rPr>
  </w:style>
  <w:style w:type="paragraph" w:styleId="Sinespaciado">
    <w:name w:val="No Spacing"/>
    <w:link w:val="SinespaciadoCar"/>
    <w:qFormat/>
    <w:rsid w:val="0006223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rsid w:val="0004086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ariasegunda@fusagasugacundinamarca.gov.co" TargetMode="External"/><Relationship Id="rId2" Type="http://schemas.openxmlformats.org/officeDocument/2006/relationships/hyperlink" Target="http://www.fusagasuga-cundinamarca.gov.co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comisariasegunda@fusagasugacundinamarca.gov.co" TargetMode="External"/><Relationship Id="rId5" Type="http://schemas.openxmlformats.org/officeDocument/2006/relationships/hyperlink" Target="http://www.fusagasuga-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ALEJANDRO HORTÚA SALAMANCA</cp:lastModifiedBy>
  <cp:revision>2</cp:revision>
  <dcterms:created xsi:type="dcterms:W3CDTF">2024-09-18T22:58:00Z</dcterms:created>
  <dcterms:modified xsi:type="dcterms:W3CDTF">2024-09-18T22:58:00Z</dcterms:modified>
</cp:coreProperties>
</file>