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954B" w14:textId="53ACCBBE" w:rsidR="00C0601D" w:rsidRPr="000F791C" w:rsidRDefault="00C0601D" w:rsidP="00C060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bookmarkStart w:id="0" w:name="_Hlk78376182"/>
      <w:r>
        <w:rPr>
          <w:rFonts w:ascii="Arial" w:hAnsi="Arial" w:cs="Arial"/>
          <w:b/>
        </w:rPr>
        <w:t xml:space="preserve">COMISARIA </w:t>
      </w:r>
      <w:r w:rsidRPr="000F791C">
        <w:rPr>
          <w:rFonts w:ascii="Arial" w:hAnsi="Arial" w:cs="Arial"/>
          <w:b/>
        </w:rPr>
        <w:t>DE FAMILIA: ___________________________________</w:t>
      </w:r>
    </w:p>
    <w:p w14:paraId="32459AA6" w14:textId="77777777" w:rsidR="00C0601D" w:rsidRDefault="00C0601D" w:rsidP="00C060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A222640" w14:textId="61B7961E" w:rsidR="00C0601D" w:rsidRDefault="00C0601D" w:rsidP="00C060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0F791C">
        <w:rPr>
          <w:rFonts w:ascii="Arial" w:hAnsi="Arial" w:cs="Arial"/>
          <w:b/>
        </w:rPr>
        <w:t xml:space="preserve">NIÑO, NIÑA O ADOLESCENTE: </w:t>
      </w:r>
      <w:r>
        <w:rPr>
          <w:rFonts w:ascii="Arial" w:hAnsi="Arial" w:cs="Arial"/>
          <w:b/>
        </w:rPr>
        <w:t xml:space="preserve"> </w:t>
      </w:r>
      <w:r w:rsidRPr="000F791C">
        <w:rPr>
          <w:rFonts w:ascii="Arial" w:hAnsi="Arial" w:cs="Arial"/>
          <w:b/>
        </w:rPr>
        <w:t>________________________________________</w:t>
      </w:r>
    </w:p>
    <w:p w14:paraId="1B225472" w14:textId="77777777" w:rsidR="00C0601D" w:rsidRPr="000F791C" w:rsidRDefault="00C0601D" w:rsidP="00C060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DE IDENTIDAD: _____________________________</w:t>
      </w:r>
    </w:p>
    <w:p w14:paraId="0F0E622C" w14:textId="77777777" w:rsidR="00C0601D" w:rsidRPr="000F791C" w:rsidRDefault="00C0601D" w:rsidP="00C0601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0000FF"/>
        </w:rPr>
      </w:pPr>
    </w:p>
    <w:p w14:paraId="35D8F3C6" w14:textId="77777777" w:rsidR="00C0601D" w:rsidRPr="000F791C" w:rsidRDefault="00C0601D" w:rsidP="00C0601D">
      <w:pPr>
        <w:autoSpaceDE w:val="0"/>
        <w:autoSpaceDN w:val="0"/>
        <w:rPr>
          <w:rFonts w:ascii="Arial" w:hAnsi="Arial" w:cs="Arial"/>
          <w:b/>
          <w:bCs/>
        </w:rPr>
      </w:pPr>
      <w:r w:rsidRPr="000F791C">
        <w:rPr>
          <w:rFonts w:ascii="Arial" w:hAnsi="Arial" w:cs="Arial"/>
          <w:b/>
          <w:bCs/>
        </w:rPr>
        <w:t>HISTORIA DE ATENCION No. _____</w:t>
      </w:r>
    </w:p>
    <w:p w14:paraId="061BD5A5" w14:textId="77777777" w:rsidR="00C0601D" w:rsidRPr="000F791C" w:rsidRDefault="00C0601D" w:rsidP="00C0601D">
      <w:pPr>
        <w:autoSpaceDE w:val="0"/>
        <w:autoSpaceDN w:val="0"/>
        <w:rPr>
          <w:rFonts w:ascii="Arial" w:hAnsi="Arial" w:cs="Arial"/>
          <w:b/>
          <w:bCs/>
        </w:rPr>
      </w:pPr>
    </w:p>
    <w:p w14:paraId="74DFBDA1" w14:textId="77777777" w:rsidR="00C0601D" w:rsidRPr="000F791C" w:rsidRDefault="00C0601D" w:rsidP="00C0601D">
      <w:pPr>
        <w:autoSpaceDE w:val="0"/>
        <w:autoSpaceDN w:val="0"/>
        <w:rPr>
          <w:rFonts w:ascii="Arial" w:hAnsi="Arial" w:cs="Arial"/>
        </w:rPr>
      </w:pPr>
      <w:r w:rsidRPr="000F791C">
        <w:rPr>
          <w:rFonts w:ascii="Arial" w:hAnsi="Arial" w:cs="Arial"/>
        </w:rPr>
        <w:t>Ciudad_____ Día____ Mes_______ Año_____</w:t>
      </w:r>
    </w:p>
    <w:p w14:paraId="467ACD83" w14:textId="77777777" w:rsidR="00C0601D" w:rsidRPr="000F791C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</w:p>
    <w:p w14:paraId="3B406E03" w14:textId="70E03A78" w:rsidR="00C0601D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0F791C">
        <w:rPr>
          <w:rFonts w:ascii="Arial" w:hAnsi="Arial" w:cs="Arial"/>
        </w:rPr>
        <w:t xml:space="preserve">suscrita </w:t>
      </w:r>
      <w:r>
        <w:rPr>
          <w:rFonts w:ascii="Arial" w:hAnsi="Arial" w:cs="Arial"/>
        </w:rPr>
        <w:t>Comisaria</w:t>
      </w:r>
      <w:r w:rsidRPr="000F791C">
        <w:rPr>
          <w:rFonts w:ascii="Arial" w:hAnsi="Arial" w:cs="Arial"/>
        </w:rPr>
        <w:t xml:space="preserve"> de Familia de</w:t>
      </w:r>
      <w:r>
        <w:rPr>
          <w:rFonts w:ascii="Arial" w:hAnsi="Arial" w:cs="Arial"/>
        </w:rPr>
        <w:t xml:space="preserve"> Fusagasugá </w:t>
      </w:r>
      <w:r w:rsidRPr="000F791C">
        <w:rPr>
          <w:rFonts w:ascii="Arial" w:hAnsi="Arial" w:cs="Arial"/>
        </w:rPr>
        <w:t>________________________ , con base en la información allegada por _____________ a este despacho respecto a la presunta amenaza o vulneración de derechos del (niño, niña o adolescente)  ______________ y en uso de las facultades legales conferidas en los artículos 8</w:t>
      </w:r>
      <w:r>
        <w:rPr>
          <w:rFonts w:ascii="Arial" w:hAnsi="Arial" w:cs="Arial"/>
        </w:rPr>
        <w:t>6</w:t>
      </w:r>
      <w:r w:rsidRPr="000F791C">
        <w:rPr>
          <w:rFonts w:ascii="Arial" w:hAnsi="Arial" w:cs="Arial"/>
        </w:rPr>
        <w:t xml:space="preserve"> del Código de Infancia y Adolescencia:</w:t>
      </w:r>
    </w:p>
    <w:p w14:paraId="2BC6A43E" w14:textId="77777777" w:rsidR="00C0601D" w:rsidRPr="000F791C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</w:p>
    <w:p w14:paraId="31C94255" w14:textId="1B8AC5CB" w:rsidR="00C0601D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  <w:r w:rsidRPr="000F791C">
        <w:rPr>
          <w:rFonts w:ascii="Arial" w:hAnsi="Arial" w:cs="Arial"/>
          <w:b/>
        </w:rPr>
        <w:t xml:space="preserve">ORDENA </w:t>
      </w:r>
      <w:r w:rsidRPr="000F791C">
        <w:rPr>
          <w:rFonts w:ascii="Arial" w:hAnsi="Arial" w:cs="Arial"/>
        </w:rPr>
        <w:t>a los integrantes del equipo técnico interdisciplinario, adelantar las siguientes actuaciones, de acuerdo con lo establecido en el artículo 52 de la Ley 1098 de 2006, modificado por el artículo 1° de la Ley 1878 de 2018:</w:t>
      </w:r>
    </w:p>
    <w:p w14:paraId="35D2ABBA" w14:textId="77777777" w:rsidR="00C0601D" w:rsidRPr="000F791C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</w:p>
    <w:p w14:paraId="1102772C" w14:textId="77777777" w:rsidR="00C0601D" w:rsidRPr="000F791C" w:rsidRDefault="00C0601D" w:rsidP="00C0601D">
      <w:pPr>
        <w:autoSpaceDE w:val="0"/>
        <w:autoSpaceDN w:val="0"/>
        <w:jc w:val="both"/>
        <w:rPr>
          <w:rFonts w:ascii="Arial" w:hAnsi="Arial" w:cs="Arial"/>
        </w:rPr>
      </w:pPr>
      <w:r w:rsidRPr="000F791C">
        <w:rPr>
          <w:rFonts w:ascii="Arial" w:hAnsi="Arial" w:cs="Arial"/>
          <w:b/>
        </w:rPr>
        <w:t>PRIMERO:</w:t>
      </w:r>
      <w:r w:rsidRPr="000F791C">
        <w:rPr>
          <w:rFonts w:ascii="Arial" w:hAnsi="Arial" w:cs="Arial"/>
        </w:rPr>
        <w:t xml:space="preserve"> </w:t>
      </w:r>
      <w:r w:rsidRPr="000F791C">
        <w:rPr>
          <w:rFonts w:ascii="Arial" w:hAnsi="Arial" w:cs="Arial"/>
        </w:rPr>
        <w:tab/>
        <w:t>Realizar valoración inicial psicológica y emocional.</w:t>
      </w:r>
    </w:p>
    <w:p w14:paraId="26A2809E" w14:textId="77777777" w:rsidR="00C0601D" w:rsidRPr="000F791C" w:rsidRDefault="00C0601D" w:rsidP="00C0601D">
      <w:pPr>
        <w:autoSpaceDE w:val="0"/>
        <w:autoSpaceDN w:val="0"/>
        <w:ind w:left="1418" w:hanging="1418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</w:rPr>
        <w:t>SEGUNDO:</w:t>
      </w:r>
      <w:r w:rsidRPr="000F791C">
        <w:rPr>
          <w:rFonts w:ascii="Arial" w:hAnsi="Arial" w:cs="Arial"/>
          <w:b/>
        </w:rPr>
        <w:tab/>
      </w:r>
      <w:r w:rsidRPr="000F791C">
        <w:rPr>
          <w:rFonts w:ascii="Arial" w:hAnsi="Arial" w:cs="Arial"/>
        </w:rPr>
        <w:t xml:space="preserve">Realizar valoración inicial de nutrición </w:t>
      </w:r>
      <w:r w:rsidRPr="000F791C">
        <w:rPr>
          <w:rFonts w:ascii="Arial" w:hAnsi="Arial" w:cs="Arial"/>
          <w:lang w:val="es-CO" w:eastAsia="es-CO"/>
        </w:rPr>
        <w:t>y revisión del esquema de   vacunación.</w:t>
      </w:r>
    </w:p>
    <w:p w14:paraId="432CF8A0" w14:textId="77777777" w:rsidR="00C0601D" w:rsidRPr="000F791C" w:rsidRDefault="00C0601D" w:rsidP="00C0601D">
      <w:pPr>
        <w:shd w:val="clear" w:color="auto" w:fill="FFFFFF"/>
        <w:ind w:left="1416" w:hanging="1416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  <w:lang w:val="es-CO" w:eastAsia="es-CO"/>
        </w:rPr>
        <w:t>TERCERO:</w:t>
      </w:r>
      <w:r w:rsidRPr="000F791C">
        <w:rPr>
          <w:rFonts w:ascii="Arial" w:hAnsi="Arial" w:cs="Arial"/>
          <w:b/>
          <w:lang w:val="es-CO" w:eastAsia="es-CO"/>
        </w:rPr>
        <w:tab/>
      </w:r>
      <w:r w:rsidRPr="000F791C">
        <w:rPr>
          <w:rFonts w:ascii="Arial" w:hAnsi="Arial" w:cs="Arial"/>
          <w:lang w:val="es-CO" w:eastAsia="es-CO"/>
        </w:rPr>
        <w:t>Realizar valoración inicial del entorno familiar, redes vinculares e identificación de elementos protectores y de riesgo para la garantía de los derechos.</w:t>
      </w:r>
    </w:p>
    <w:p w14:paraId="2F4AFA0D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lang w:val="es-CO" w:eastAsia="es-CO"/>
        </w:rPr>
        <w:t> </w:t>
      </w:r>
    </w:p>
    <w:p w14:paraId="6A679C16" w14:textId="77777777" w:rsidR="00C0601D" w:rsidRPr="000F791C" w:rsidRDefault="00C0601D" w:rsidP="00C0601D">
      <w:pPr>
        <w:shd w:val="clear" w:color="auto" w:fill="FFFFFF"/>
        <w:ind w:left="1410" w:hanging="1410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  <w:lang w:val="es-CO" w:eastAsia="es-CO"/>
        </w:rPr>
        <w:t>CUARTO:</w:t>
      </w:r>
      <w:r w:rsidRPr="000F791C">
        <w:rPr>
          <w:rFonts w:ascii="Arial" w:hAnsi="Arial" w:cs="Arial"/>
          <w:b/>
          <w:lang w:val="es-CO" w:eastAsia="es-CO"/>
        </w:rPr>
        <w:tab/>
      </w:r>
      <w:r w:rsidRPr="000F791C">
        <w:rPr>
          <w:rFonts w:ascii="Arial" w:hAnsi="Arial" w:cs="Arial"/>
          <w:lang w:val="es-CO" w:eastAsia="es-CO"/>
        </w:rPr>
        <w:t xml:space="preserve">Realizar verificación de la inscripción en el registro civil de </w:t>
      </w:r>
      <w:r>
        <w:rPr>
          <w:rFonts w:ascii="Arial" w:hAnsi="Arial" w:cs="Arial"/>
          <w:lang w:val="es-CO" w:eastAsia="es-CO"/>
        </w:rPr>
        <w:t xml:space="preserve">    </w:t>
      </w:r>
      <w:r w:rsidRPr="000F791C">
        <w:rPr>
          <w:rFonts w:ascii="Arial" w:hAnsi="Arial" w:cs="Arial"/>
          <w:lang w:val="es-CO" w:eastAsia="es-CO"/>
        </w:rPr>
        <w:t>nacimiento.</w:t>
      </w:r>
    </w:p>
    <w:p w14:paraId="23DBF041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lang w:val="es-CO" w:eastAsia="es-CO"/>
        </w:rPr>
        <w:t> </w:t>
      </w:r>
    </w:p>
    <w:p w14:paraId="479CB58B" w14:textId="77777777" w:rsidR="00C0601D" w:rsidRPr="000F791C" w:rsidRDefault="00C0601D" w:rsidP="00C0601D">
      <w:pPr>
        <w:shd w:val="clear" w:color="auto" w:fill="FFFFFF"/>
        <w:ind w:left="1416" w:hanging="1416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  <w:lang w:val="es-CO" w:eastAsia="es-CO"/>
        </w:rPr>
        <w:t>QUINTO:</w:t>
      </w:r>
      <w:r w:rsidRPr="000F791C">
        <w:rPr>
          <w:rFonts w:ascii="Arial" w:hAnsi="Arial" w:cs="Arial"/>
          <w:b/>
          <w:lang w:val="es-CO" w:eastAsia="es-CO"/>
        </w:rPr>
        <w:tab/>
      </w:r>
      <w:r w:rsidRPr="000F791C">
        <w:rPr>
          <w:rFonts w:ascii="Arial" w:hAnsi="Arial" w:cs="Arial"/>
          <w:lang w:val="es-CO" w:eastAsia="es-CO"/>
        </w:rPr>
        <w:t>Realizar verificación de la vinculación al sistema de salud y seguridad social.</w:t>
      </w:r>
    </w:p>
    <w:p w14:paraId="61ED7DB8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lang w:val="es-CO" w:eastAsia="es-CO"/>
        </w:rPr>
        <w:t> </w:t>
      </w:r>
    </w:p>
    <w:p w14:paraId="6EFCEF15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  <w:lang w:val="es-CO" w:eastAsia="es-CO"/>
        </w:rPr>
        <w:t>SEXTO:</w:t>
      </w:r>
      <w:r w:rsidRPr="000F791C">
        <w:rPr>
          <w:rFonts w:ascii="Arial" w:hAnsi="Arial" w:cs="Arial"/>
          <w:b/>
          <w:lang w:val="es-CO" w:eastAsia="es-CO"/>
        </w:rPr>
        <w:tab/>
      </w:r>
      <w:r w:rsidRPr="000F791C">
        <w:rPr>
          <w:rFonts w:ascii="Arial" w:hAnsi="Arial" w:cs="Arial"/>
          <w:lang w:val="es-CO" w:eastAsia="es-CO"/>
        </w:rPr>
        <w:t>Realizar verificación a la vinculación al sistema educativo.</w:t>
      </w:r>
    </w:p>
    <w:p w14:paraId="786CE067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b/>
          <w:bCs/>
          <w:lang w:val="es-CO" w:eastAsia="es-CO"/>
        </w:rPr>
        <w:t> </w:t>
      </w:r>
    </w:p>
    <w:p w14:paraId="03E9BF4A" w14:textId="77777777" w:rsidR="00C0601D" w:rsidRPr="000F791C" w:rsidRDefault="00C0601D" w:rsidP="00C0601D">
      <w:pPr>
        <w:shd w:val="clear" w:color="auto" w:fill="FFFFFF"/>
        <w:ind w:left="1410" w:hanging="1410"/>
        <w:jc w:val="both"/>
        <w:rPr>
          <w:rFonts w:ascii="Arial" w:hAnsi="Arial" w:cs="Arial"/>
          <w:bCs/>
          <w:lang w:val="es-CO" w:eastAsia="es-CO"/>
        </w:rPr>
      </w:pPr>
      <w:r w:rsidRPr="000F791C">
        <w:rPr>
          <w:rFonts w:ascii="Arial" w:hAnsi="Arial" w:cs="Arial"/>
          <w:b/>
          <w:bCs/>
          <w:lang w:val="es-CO" w:eastAsia="es-CO"/>
        </w:rPr>
        <w:t xml:space="preserve">SÉPTIMO: </w:t>
      </w:r>
      <w:r w:rsidRPr="000F791C">
        <w:rPr>
          <w:rFonts w:ascii="Arial" w:hAnsi="Arial" w:cs="Arial"/>
          <w:b/>
          <w:bCs/>
          <w:lang w:val="es-CO" w:eastAsia="es-CO"/>
        </w:rPr>
        <w:tab/>
      </w:r>
      <w:r w:rsidRPr="000F791C">
        <w:rPr>
          <w:rFonts w:ascii="Arial" w:hAnsi="Arial" w:cs="Arial"/>
          <w:bCs/>
          <w:lang w:val="es-CO" w:eastAsia="es-CO"/>
        </w:rPr>
        <w:t xml:space="preserve">Realizar informes de las anteriores actuaciones, toda vez </w:t>
      </w:r>
      <w:r w:rsidRPr="000F791C">
        <w:rPr>
          <w:rFonts w:ascii="Arial" w:hAnsi="Arial" w:cs="Arial"/>
          <w:lang w:val="es-CO" w:eastAsia="es-CO"/>
        </w:rPr>
        <w:t>que se incorporarán como prueba para definir el trámite a seguir.</w:t>
      </w:r>
    </w:p>
    <w:p w14:paraId="395C34B4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0F791C">
        <w:rPr>
          <w:rFonts w:ascii="Arial" w:hAnsi="Arial" w:cs="Arial"/>
          <w:lang w:val="es-CO" w:eastAsia="es-CO"/>
        </w:rPr>
        <w:t> </w:t>
      </w:r>
    </w:p>
    <w:p w14:paraId="215EA76C" w14:textId="77777777" w:rsidR="00C0601D" w:rsidRPr="000F791C" w:rsidRDefault="00C0601D" w:rsidP="00C0601D">
      <w:pPr>
        <w:shd w:val="clear" w:color="auto" w:fill="FFFFFF"/>
        <w:jc w:val="both"/>
        <w:rPr>
          <w:rFonts w:ascii="Arial" w:hAnsi="Arial" w:cs="Arial"/>
          <w:bCs/>
          <w:lang w:val="es-CO" w:eastAsia="es-CO"/>
        </w:rPr>
      </w:pPr>
    </w:p>
    <w:p w14:paraId="47499F65" w14:textId="77777777" w:rsidR="00C0601D" w:rsidRPr="000F791C" w:rsidRDefault="00C0601D" w:rsidP="00C0601D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0F791C">
        <w:rPr>
          <w:rFonts w:ascii="Arial" w:hAnsi="Arial" w:cs="Arial"/>
          <w:b/>
          <w:bCs/>
        </w:rPr>
        <w:t>CÚMPLASE</w:t>
      </w:r>
    </w:p>
    <w:p w14:paraId="5E5049F5" w14:textId="49321D1C" w:rsidR="00C0601D" w:rsidRDefault="00C0601D" w:rsidP="00C0601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14:paraId="2293A499" w14:textId="77777777" w:rsidR="00C0601D" w:rsidRPr="00B35D28" w:rsidRDefault="00C0601D" w:rsidP="00C0601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14:paraId="14C5E64F" w14:textId="510FCD5A" w:rsidR="00C0601D" w:rsidRPr="00B35D28" w:rsidRDefault="00C0601D" w:rsidP="00C0601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B35D28">
        <w:rPr>
          <w:rFonts w:ascii="Arial" w:hAnsi="Arial" w:cs="Arial"/>
          <w:b/>
        </w:rPr>
        <w:t>de Familia</w:t>
      </w:r>
      <w:r w:rsidRPr="00B35D28">
        <w:rPr>
          <w:rFonts w:ascii="Arial" w:hAnsi="Arial" w:cs="Arial"/>
        </w:rPr>
        <w:t xml:space="preserve"> </w:t>
      </w:r>
    </w:p>
    <w:p w14:paraId="072133AD" w14:textId="77777777" w:rsidR="00C0601D" w:rsidRPr="000F791C" w:rsidRDefault="00C0601D" w:rsidP="00C060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7151160" w14:textId="77777777" w:rsidR="00BD719A" w:rsidRDefault="00BD719A" w:rsidP="00C0601D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6"/>
          <w:szCs w:val="16"/>
        </w:rPr>
      </w:pPr>
    </w:p>
    <w:p w14:paraId="7E488E80" w14:textId="77777777" w:rsidR="00BD719A" w:rsidRDefault="00BD719A" w:rsidP="00C0601D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6"/>
          <w:szCs w:val="16"/>
        </w:rPr>
      </w:pPr>
    </w:p>
    <w:p w14:paraId="1FC8388F" w14:textId="77777777" w:rsidR="00C0601D" w:rsidRPr="00892C67" w:rsidRDefault="00C0601D" w:rsidP="00C0601D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6"/>
          <w:szCs w:val="16"/>
        </w:rPr>
      </w:pPr>
      <w:r w:rsidRPr="00892C67">
        <w:rPr>
          <w:rFonts w:ascii="Arial" w:hAnsi="Arial" w:cs="Arial"/>
          <w:b/>
          <w:color w:val="595959"/>
          <w:sz w:val="16"/>
          <w:szCs w:val="16"/>
        </w:rPr>
        <w:lastRenderedPageBreak/>
        <w:t xml:space="preserve">COMENTARIOS: </w:t>
      </w:r>
    </w:p>
    <w:p w14:paraId="5F2E8F14" w14:textId="77777777" w:rsidR="00C0601D" w:rsidRPr="00892C67" w:rsidRDefault="00C0601D" w:rsidP="00C0601D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6"/>
          <w:szCs w:val="16"/>
        </w:rPr>
      </w:pPr>
    </w:p>
    <w:p w14:paraId="1833D6E6" w14:textId="77777777" w:rsidR="00C0601D" w:rsidRPr="00892C67" w:rsidRDefault="00C0601D" w:rsidP="00C060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595959"/>
          <w:sz w:val="16"/>
          <w:szCs w:val="16"/>
        </w:rPr>
      </w:pPr>
      <w:r w:rsidRPr="00892C67">
        <w:rPr>
          <w:rFonts w:ascii="Arial" w:hAnsi="Arial" w:cs="Arial"/>
          <w:color w:val="595959"/>
          <w:sz w:val="16"/>
          <w:szCs w:val="16"/>
        </w:rPr>
        <w:t>Se recuerda que la verificación de derechos deberá realizarse de manera inmediata, a excepción que el niño, niña o adolescente se encuentre en un lugar retirado y que el ingreso al terreno sea de difícil acceso, para esto contarán con un máximo de diez (10) días que empezaran a contar a partir del conocimiento de la presunta vulneración o amenaza por parte de la Autoridad Administrativa. Lo anterior, de acuerdo al parágrafo 2 del artículo 1 de la Ley 1878 de 2018</w:t>
      </w:r>
    </w:p>
    <w:p w14:paraId="17C7E6DC" w14:textId="77777777" w:rsidR="00C0601D" w:rsidRPr="00892C67" w:rsidRDefault="00C0601D" w:rsidP="00C0601D">
      <w:pPr>
        <w:widowControl w:val="0"/>
        <w:autoSpaceDE w:val="0"/>
        <w:autoSpaceDN w:val="0"/>
        <w:adjustRightInd w:val="0"/>
        <w:snapToGrid w:val="0"/>
        <w:ind w:left="1080"/>
        <w:jc w:val="both"/>
        <w:rPr>
          <w:rFonts w:ascii="Arial" w:hAnsi="Arial" w:cs="Arial"/>
          <w:b/>
          <w:color w:val="595959"/>
          <w:sz w:val="16"/>
          <w:szCs w:val="16"/>
        </w:rPr>
      </w:pPr>
    </w:p>
    <w:p w14:paraId="6AF04D54" w14:textId="77777777" w:rsidR="00C0601D" w:rsidRPr="00892C67" w:rsidRDefault="00C0601D" w:rsidP="00C060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napToGrid w:val="0"/>
        <w:jc w:val="both"/>
        <w:rPr>
          <w:sz w:val="16"/>
          <w:szCs w:val="16"/>
        </w:rPr>
      </w:pPr>
      <w:r w:rsidRPr="00892C67">
        <w:rPr>
          <w:rFonts w:ascii="Arial" w:hAnsi="Arial" w:cs="Arial"/>
          <w:color w:val="595959"/>
          <w:sz w:val="16"/>
          <w:szCs w:val="16"/>
        </w:rPr>
        <w:t>Es preciso recalcar que este documento es un formato base para apoyar a las Defensorías de Familia, razón por la cual, se contemplan diferentes órdenes administrativas y probatorias, pero es deber de la Autoridad Administrativa analizar qué aspectos de este formato aplican para el caso objeto de investigación.</w:t>
      </w:r>
    </w:p>
    <w:bookmarkEnd w:id="0"/>
    <w:p w14:paraId="52645636" w14:textId="77777777" w:rsidR="007C2F00" w:rsidRPr="00892C67" w:rsidRDefault="007C2F00">
      <w:pPr>
        <w:rPr>
          <w:sz w:val="16"/>
          <w:szCs w:val="16"/>
        </w:rPr>
      </w:pPr>
    </w:p>
    <w:sectPr w:rsidR="007C2F00" w:rsidRPr="00892C67" w:rsidSect="00BD7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43" w:right="1418" w:bottom="284" w:left="1701" w:header="142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F74E0" w14:textId="77777777" w:rsidR="005D2646" w:rsidRDefault="005D2646" w:rsidP="00C0601D">
      <w:r>
        <w:separator/>
      </w:r>
    </w:p>
  </w:endnote>
  <w:endnote w:type="continuationSeparator" w:id="0">
    <w:p w14:paraId="19FE06CB" w14:textId="77777777" w:rsidR="005D2646" w:rsidRDefault="005D2646" w:rsidP="00C0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80B0" w14:textId="77777777" w:rsidR="00BD719A" w:rsidRDefault="00BD71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2EF1" w14:textId="6B930D1E" w:rsidR="00096278" w:rsidRDefault="000A18E5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99A9E6" wp14:editId="036B1DF4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AF5C" w14:textId="7A64F06F" w:rsidR="00096278" w:rsidRDefault="000A18E5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</w:t>
                          </w:r>
                          <w:r w:rsidR="00C0601D"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18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 No. </w:t>
                          </w:r>
                          <w:r w:rsidR="00C0601D"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11-116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Edificio </w:t>
                          </w:r>
                          <w:r w:rsidR="00C0601D"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</w:p>
                        <w:p w14:paraId="36961957" w14:textId="77777777" w:rsidR="00096278" w:rsidRDefault="005D264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18E5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3AFEA08C" w14:textId="38FCC428" w:rsidR="00C0601D" w:rsidRDefault="005D264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C0601D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1CA5F4B0" w14:textId="5437E54A" w:rsidR="00096278" w:rsidRPr="00F409D6" w:rsidRDefault="000A18E5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25A8B4A5" w14:textId="77777777" w:rsidR="00096278" w:rsidRDefault="000A18E5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5426D3F7" w14:textId="77777777" w:rsidR="00096278" w:rsidRPr="00650E8B" w:rsidRDefault="005D2646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A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2E2AAF5C" w14:textId="7A64F06F" w:rsidR="00096278" w:rsidRDefault="000A18E5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</w:t>
                    </w:r>
                    <w:r w:rsidR="00C0601D"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18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 No. </w:t>
                    </w:r>
                    <w:r w:rsidR="00C0601D"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11-116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Edificio </w:t>
                    </w:r>
                    <w:r w:rsidR="00C0601D"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</w:p>
                  <w:p w14:paraId="36961957" w14:textId="77777777" w:rsidR="00096278" w:rsidRDefault="005D264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0A18E5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3AFEA08C" w14:textId="38FCC428" w:rsidR="00C0601D" w:rsidRDefault="005D264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C0601D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1CA5F4B0" w14:textId="5437E54A" w:rsidR="00096278" w:rsidRPr="00F409D6" w:rsidRDefault="000A18E5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25A8B4A5" w14:textId="77777777" w:rsidR="00096278" w:rsidRDefault="000A18E5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5426D3F7" w14:textId="77777777" w:rsidR="00096278" w:rsidRPr="00650E8B" w:rsidRDefault="005D2646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14:paraId="631688C0" w14:textId="77777777" w:rsidR="00096278" w:rsidRDefault="005D2646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7289063D" w14:textId="4756B2B8" w:rsidR="00096278" w:rsidRPr="001664C1" w:rsidRDefault="000A18E5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75A93" w14:textId="77777777" w:rsidR="00BD719A" w:rsidRDefault="00BD71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A0610" w14:textId="77777777" w:rsidR="005D2646" w:rsidRDefault="005D2646" w:rsidP="00C0601D">
      <w:r>
        <w:separator/>
      </w:r>
    </w:p>
  </w:footnote>
  <w:footnote w:type="continuationSeparator" w:id="0">
    <w:p w14:paraId="598584E2" w14:textId="77777777" w:rsidR="005D2646" w:rsidRDefault="005D2646" w:rsidP="00C0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A092C" w14:textId="77777777" w:rsidR="00096278" w:rsidRDefault="005D2646">
    <w:pPr>
      <w:pStyle w:val="Encabezado"/>
    </w:pPr>
    <w:r>
      <w:rPr>
        <w:noProof/>
        <w:lang w:val="es-CO" w:eastAsia="es-CO"/>
      </w:rPr>
      <w:pict w14:anchorId="0B4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615"/>
      <w:gridCol w:w="3579"/>
      <w:gridCol w:w="4198"/>
    </w:tblGrid>
    <w:tr w:rsidR="00ED2BBD" w14:paraId="68760116" w14:textId="77777777" w:rsidTr="00FA209A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6AEBEB13" w14:textId="77777777" w:rsidR="00ED2BBD" w:rsidRDefault="00ED2BBD" w:rsidP="00ED2BBD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2336" behindDoc="1" locked="0" layoutInCell="1" allowOverlap="1" wp14:anchorId="64FBCE62" wp14:editId="1577CA9F">
                <wp:simplePos x="0" y="0"/>
                <wp:positionH relativeFrom="column">
                  <wp:posOffset>165735</wp:posOffset>
                </wp:positionH>
                <wp:positionV relativeFrom="paragraph">
                  <wp:posOffset>-384175</wp:posOffset>
                </wp:positionV>
                <wp:extent cx="485775" cy="552450"/>
                <wp:effectExtent l="0" t="0" r="9525" b="0"/>
                <wp:wrapNone/>
                <wp:docPr id="144056109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77A61E1A" w14:textId="5DAA5BDD" w:rsidR="00ED2BBD" w:rsidRPr="00BD719A" w:rsidRDefault="00BD719A" w:rsidP="00BD719A">
          <w:pPr>
            <w:widowControl w:val="0"/>
            <w:autoSpaceDE w:val="0"/>
            <w:autoSpaceDN w:val="0"/>
            <w:adjustRightInd w:val="0"/>
            <w:contextualSpacing/>
            <w:jc w:val="center"/>
            <w:rPr>
              <w:rFonts w:ascii="Arial" w:hAnsi="Arial" w:cs="Arial"/>
              <w:b/>
            </w:rPr>
          </w:pPr>
          <w:bookmarkStart w:id="1" w:name="_GoBack"/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="00ED2BBD" w:rsidRPr="005D0EE5">
            <w:rPr>
              <w:rFonts w:ascii="Arial" w:hAnsi="Arial" w:cs="Arial"/>
              <w:b/>
            </w:rPr>
            <w:t>AUTO DE TRAMITE</w:t>
          </w:r>
          <w:bookmarkEnd w:id="1"/>
        </w:p>
      </w:tc>
      <w:tc>
        <w:tcPr>
          <w:tcW w:w="4198" w:type="dxa"/>
          <w:vAlign w:val="center"/>
        </w:tcPr>
        <w:p w14:paraId="3ADDC25B" w14:textId="77777777" w:rsidR="00ED2BBD" w:rsidRDefault="00ED2BBD" w:rsidP="00ED2BBD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690316" w:rsidRPr="006A79D4" w14:paraId="7C2245D0" w14:textId="77777777" w:rsidTr="00FA209A">
      <w:trPr>
        <w:trHeight w:val="276"/>
        <w:jc w:val="center"/>
      </w:trPr>
      <w:tc>
        <w:tcPr>
          <w:tcW w:w="1365" w:type="dxa"/>
          <w:vMerge/>
        </w:tcPr>
        <w:p w14:paraId="121495A4" w14:textId="77777777" w:rsidR="00690316" w:rsidRDefault="00690316" w:rsidP="00ED2BBD"/>
      </w:tc>
      <w:tc>
        <w:tcPr>
          <w:tcW w:w="4194" w:type="dxa"/>
          <w:gridSpan w:val="2"/>
          <w:vMerge/>
        </w:tcPr>
        <w:p w14:paraId="3ABD7697" w14:textId="77777777" w:rsidR="00690316" w:rsidRDefault="00690316" w:rsidP="00ED2BBD">
          <w:pPr>
            <w:rPr>
              <w:rFonts w:ascii="Arial" w:hAnsi="Arial"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690316" w:rsidRPr="006A79D4" w14:paraId="442BD4A8" w14:textId="77777777" w:rsidTr="00FA209A">
            <w:trPr>
              <w:trHeight w:val="673"/>
            </w:trPr>
            <w:tc>
              <w:tcPr>
                <w:tcW w:w="3931" w:type="dxa"/>
              </w:tcPr>
              <w:p w14:paraId="117B59AC" w14:textId="77777777" w:rsidR="00690316" w:rsidRPr="006A79D4" w:rsidRDefault="00690316" w:rsidP="00ED2BBD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6089FB35" w14:textId="77777777" w:rsidR="00690316" w:rsidRPr="006A79D4" w:rsidRDefault="00690316" w:rsidP="00ED2BBD">
          <w:pPr>
            <w:jc w:val="both"/>
            <w:rPr>
              <w:rFonts w:ascii="Arial" w:hAnsi="Arial"/>
              <w:sz w:val="22"/>
            </w:rPr>
          </w:pPr>
        </w:p>
        <w:p w14:paraId="287719B7" w14:textId="77777777" w:rsidR="00690316" w:rsidRPr="006A79D4" w:rsidRDefault="00690316" w:rsidP="00ED2BBD">
          <w:pPr>
            <w:jc w:val="center"/>
            <w:rPr>
              <w:rFonts w:ascii="Arial" w:hAnsi="Arial"/>
              <w:b/>
            </w:rPr>
          </w:pPr>
        </w:p>
      </w:tc>
    </w:tr>
    <w:tr w:rsidR="00690316" w14:paraId="0E53D1A3" w14:textId="77777777" w:rsidTr="00BD719A">
      <w:trPr>
        <w:trHeight w:val="428"/>
        <w:jc w:val="center"/>
      </w:trPr>
      <w:tc>
        <w:tcPr>
          <w:tcW w:w="1365" w:type="dxa"/>
          <w:vMerge/>
        </w:tcPr>
        <w:p w14:paraId="49DD2F94" w14:textId="77777777" w:rsidR="00690316" w:rsidRPr="006A79D4" w:rsidRDefault="00690316" w:rsidP="00ED2BBD"/>
      </w:tc>
      <w:tc>
        <w:tcPr>
          <w:tcW w:w="4194" w:type="dxa"/>
          <w:gridSpan w:val="2"/>
          <w:vAlign w:val="center"/>
        </w:tcPr>
        <w:p w14:paraId="457713B6" w14:textId="1645138C" w:rsidR="00690316" w:rsidRPr="00690316" w:rsidRDefault="00690316" w:rsidP="00690316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198" w:type="dxa"/>
          <w:vMerge/>
        </w:tcPr>
        <w:p w14:paraId="043C09E2" w14:textId="77777777" w:rsidR="00690316" w:rsidRDefault="00690316" w:rsidP="00ED2BBD"/>
      </w:tc>
    </w:tr>
    <w:tr w:rsidR="00690316" w14:paraId="5524832C" w14:textId="77777777" w:rsidTr="00BD719A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409E05F9" w14:textId="1D8E6BDE" w:rsidR="00690316" w:rsidRPr="00690316" w:rsidRDefault="00690316" w:rsidP="00ED2BBD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FO-GC-032</w:t>
          </w:r>
        </w:p>
      </w:tc>
      <w:tc>
        <w:tcPr>
          <w:tcW w:w="3579" w:type="dxa"/>
          <w:vAlign w:val="center"/>
        </w:tcPr>
        <w:p w14:paraId="0957FE4C" w14:textId="0BA5ABC0" w:rsidR="00690316" w:rsidRDefault="00690316" w:rsidP="00ED2BBD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Tecnico Administrativo</w:t>
          </w:r>
        </w:p>
      </w:tc>
      <w:tc>
        <w:tcPr>
          <w:tcW w:w="4198" w:type="dxa"/>
          <w:vMerge/>
        </w:tcPr>
        <w:p w14:paraId="0FC35F1D" w14:textId="77777777" w:rsidR="00690316" w:rsidRDefault="00690316" w:rsidP="00ED2BBD"/>
      </w:tc>
    </w:tr>
    <w:tr w:rsidR="00690316" w14:paraId="6B5538B7" w14:textId="77777777" w:rsidTr="00BD719A">
      <w:trPr>
        <w:trHeight w:val="113"/>
        <w:jc w:val="center"/>
      </w:trPr>
      <w:tc>
        <w:tcPr>
          <w:tcW w:w="1980" w:type="dxa"/>
          <w:gridSpan w:val="2"/>
          <w:vAlign w:val="center"/>
        </w:tcPr>
        <w:p w14:paraId="74C90C31" w14:textId="77777777" w:rsidR="00690316" w:rsidRDefault="00690316" w:rsidP="00ED2BBD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3579" w:type="dxa"/>
          <w:vMerge w:val="restart"/>
          <w:vAlign w:val="center"/>
        </w:tcPr>
        <w:p w14:paraId="5FE5B281" w14:textId="66338EAA" w:rsidR="00690316" w:rsidRDefault="00690316" w:rsidP="00ED2BBD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BD719A" w:rsidRPr="004A5972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4198" w:type="dxa"/>
          <w:vMerge/>
        </w:tcPr>
        <w:p w14:paraId="09FDDEB3" w14:textId="77777777" w:rsidR="00690316" w:rsidRDefault="00690316" w:rsidP="00ED2BBD"/>
      </w:tc>
    </w:tr>
    <w:tr w:rsidR="00690316" w14:paraId="7F9FBECB" w14:textId="77777777" w:rsidTr="00BD719A">
      <w:trPr>
        <w:trHeight w:val="112"/>
        <w:jc w:val="center"/>
      </w:trPr>
      <w:tc>
        <w:tcPr>
          <w:tcW w:w="1980" w:type="dxa"/>
          <w:gridSpan w:val="2"/>
          <w:vAlign w:val="center"/>
        </w:tcPr>
        <w:p w14:paraId="072FF4B9" w14:textId="63D123A0" w:rsidR="00690316" w:rsidRPr="00690316" w:rsidRDefault="00BD719A" w:rsidP="00ED2BBD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 xml:space="preserve">Fecha de Aprobación: </w:t>
          </w:r>
          <w:r w:rsidR="00690316">
            <w:rPr>
              <w:rFonts w:ascii="Arial Narrow" w:hAnsi="Arial Narrow"/>
              <w:b/>
              <w:sz w:val="20"/>
              <w:lang w:val="es-419"/>
            </w:rPr>
            <w:t>07/06/23</w:t>
          </w:r>
        </w:p>
      </w:tc>
      <w:tc>
        <w:tcPr>
          <w:tcW w:w="3579" w:type="dxa"/>
          <w:vMerge/>
          <w:vAlign w:val="center"/>
        </w:tcPr>
        <w:p w14:paraId="55CC18E8" w14:textId="77777777" w:rsidR="00690316" w:rsidRDefault="00690316" w:rsidP="00ED2BBD">
          <w:pPr>
            <w:rPr>
              <w:rFonts w:ascii="Arial" w:hAnsi="Arial"/>
              <w:b/>
              <w:sz w:val="20"/>
            </w:rPr>
          </w:pPr>
        </w:p>
      </w:tc>
      <w:tc>
        <w:tcPr>
          <w:tcW w:w="4198" w:type="dxa"/>
          <w:vMerge/>
        </w:tcPr>
        <w:p w14:paraId="11E4550E" w14:textId="77777777" w:rsidR="00690316" w:rsidRDefault="00690316" w:rsidP="00ED2BBD"/>
      </w:tc>
    </w:tr>
    <w:tr w:rsidR="00690316" w14:paraId="1515160E" w14:textId="77777777" w:rsidTr="00BD719A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3F6DAD75" w14:textId="77777777" w:rsidR="00690316" w:rsidRDefault="00690316" w:rsidP="00ED2BBD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BD719A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BD719A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579" w:type="dxa"/>
          <w:vAlign w:val="center"/>
        </w:tcPr>
        <w:p w14:paraId="6DA42769" w14:textId="77777777" w:rsidR="00690316" w:rsidRDefault="00690316" w:rsidP="00ED2BBD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198" w:type="dxa"/>
          <w:vMerge/>
        </w:tcPr>
        <w:p w14:paraId="4D88D30A" w14:textId="77777777" w:rsidR="00690316" w:rsidRDefault="00690316" w:rsidP="00ED2BBD"/>
      </w:tc>
    </w:tr>
  </w:tbl>
  <w:p w14:paraId="54ABB5C6" w14:textId="185B3E20" w:rsidR="00096278" w:rsidRDefault="000A18E5" w:rsidP="005D0EE5">
    <w:pPr>
      <w:pStyle w:val="Encabezado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57216" behindDoc="1" locked="0" layoutInCell="1" allowOverlap="1" wp14:anchorId="4F5CF336" wp14:editId="41C57E0A">
          <wp:simplePos x="0" y="0"/>
          <wp:positionH relativeFrom="page">
            <wp:posOffset>4051935</wp:posOffset>
          </wp:positionH>
          <wp:positionV relativeFrom="paragraph">
            <wp:posOffset>-3599180</wp:posOffset>
          </wp:positionV>
          <wp:extent cx="1765300" cy="1160780"/>
          <wp:effectExtent l="0" t="0" r="12700" b="7620"/>
          <wp:wrapNone/>
          <wp:docPr id="1440561093" name="Imagen 1440561093" descr="Macintosh HD:Users:mariafernandacruzvargas:Desktop:escritorio:TODO ALCALDIA:ALCALDIA IDENTIDAD GRAFICA:NUEVAS PLANTILLAS:png:LOGO-ENCABEZADO-0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cruzvargas:Desktop:escritorio:TODO ALCALDIA:ALCALDIA IDENTIDAD GRAFICA:NUEVAS PLANTILLAS:png:LOGO-ENCABEZADO-0-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8B66" w14:textId="77777777" w:rsidR="00096278" w:rsidRDefault="005D2646">
    <w:pPr>
      <w:pStyle w:val="Encabezado"/>
    </w:pPr>
    <w:r>
      <w:rPr>
        <w:noProof/>
        <w:lang w:val="es-CO" w:eastAsia="es-CO"/>
      </w:rPr>
      <w:pict w14:anchorId="49647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E6E"/>
    <w:multiLevelType w:val="hybridMultilevel"/>
    <w:tmpl w:val="5CF0BA22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6340A"/>
    <w:multiLevelType w:val="hybridMultilevel"/>
    <w:tmpl w:val="D820D638"/>
    <w:lvl w:ilvl="0" w:tplc="52FE5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21C2"/>
    <w:multiLevelType w:val="hybridMultilevel"/>
    <w:tmpl w:val="8B744F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1D"/>
    <w:rsid w:val="000A18E5"/>
    <w:rsid w:val="005D0EE5"/>
    <w:rsid w:val="005D2646"/>
    <w:rsid w:val="005E361C"/>
    <w:rsid w:val="00690316"/>
    <w:rsid w:val="007C2F00"/>
    <w:rsid w:val="00892C67"/>
    <w:rsid w:val="0091690B"/>
    <w:rsid w:val="009D5A26"/>
    <w:rsid w:val="00BD719A"/>
    <w:rsid w:val="00C0601D"/>
    <w:rsid w:val="00E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F37E578"/>
  <w15:chartTrackingRefBased/>
  <w15:docId w15:val="{AE064809-AC81-439E-84F6-22054137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060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0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060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60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0601D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06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0601D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60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60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C0601D"/>
    <w:pPr>
      <w:suppressAutoHyphens/>
      <w:spacing w:after="0" w:line="240" w:lineRule="auto"/>
    </w:pPr>
    <w:rPr>
      <w:rFonts w:ascii="Calibri" w:eastAsia="Calibri" w:hAnsi="Calibri" w:cs="Calibri"/>
      <w:lang w:val="es-CO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60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60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601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601D"/>
    <w:pPr>
      <w:spacing w:before="100" w:beforeAutospacing="1" w:after="100" w:afterAutospacing="1"/>
    </w:pPr>
    <w:rPr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60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D0EE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0EE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SinespaciadoCar">
    <w:name w:val="Sin espaciado Car"/>
    <w:link w:val="Sinespaciado"/>
    <w:rsid w:val="00ED2BBD"/>
    <w:rPr>
      <w:rFonts w:ascii="Calibri" w:eastAsia="Calibri" w:hAnsi="Calibri" w:cs="Calibri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2024-09-18T22:51:00Z</dcterms:created>
  <dcterms:modified xsi:type="dcterms:W3CDTF">2024-09-18T22:51:00Z</dcterms:modified>
</cp:coreProperties>
</file>