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9C" w:rsidRPr="000B05AA" w:rsidRDefault="000B05AA" w:rsidP="000B05AA">
      <w:pPr>
        <w:jc w:val="both"/>
        <w:rPr>
          <w:rFonts w:ascii="Arial" w:hAnsi="Arial" w:cs="Arial"/>
          <w:sz w:val="24"/>
          <w:szCs w:val="24"/>
        </w:rPr>
      </w:pPr>
      <w:r w:rsidRPr="000B05AA">
        <w:rPr>
          <w:rFonts w:ascii="Arial" w:hAnsi="Arial" w:cs="Arial"/>
          <w:sz w:val="24"/>
          <w:szCs w:val="24"/>
        </w:rPr>
        <w:t>La Entidad Territorial de Salud de Fusag</w:t>
      </w:r>
      <w:r>
        <w:rPr>
          <w:rFonts w:ascii="Arial" w:hAnsi="Arial" w:cs="Arial"/>
          <w:sz w:val="24"/>
          <w:szCs w:val="24"/>
        </w:rPr>
        <w:t>as</w:t>
      </w:r>
      <w:r w:rsidRPr="000B05AA">
        <w:rPr>
          <w:rFonts w:ascii="Arial" w:hAnsi="Arial" w:cs="Arial"/>
          <w:sz w:val="24"/>
          <w:szCs w:val="24"/>
        </w:rPr>
        <w:t xml:space="preserve">ugá, informa que el establecimiento </w:t>
      </w:r>
      <w:r>
        <w:rPr>
          <w:rFonts w:ascii="Arial" w:hAnsi="Arial" w:cs="Arial"/>
          <w:sz w:val="24"/>
          <w:szCs w:val="24"/>
        </w:rPr>
        <w:t>___________________</w:t>
      </w:r>
      <w:r w:rsidRPr="000B05AA">
        <w:rPr>
          <w:rFonts w:ascii="Arial" w:hAnsi="Arial" w:cs="Arial"/>
          <w:sz w:val="24"/>
          <w:szCs w:val="24"/>
        </w:rPr>
        <w:t xml:space="preserve">, ubicado en </w:t>
      </w:r>
      <w:r>
        <w:rPr>
          <w:rFonts w:ascii="Arial" w:hAnsi="Arial" w:cs="Arial"/>
          <w:sz w:val="24"/>
          <w:szCs w:val="24"/>
        </w:rPr>
        <w:t>___________________________________</w:t>
      </w:r>
      <w:r w:rsidRPr="000B05AA">
        <w:rPr>
          <w:rFonts w:ascii="Arial" w:hAnsi="Arial" w:cs="Arial"/>
          <w:sz w:val="24"/>
          <w:szCs w:val="24"/>
        </w:rPr>
        <w:t>, en el Muni</w:t>
      </w:r>
      <w:r>
        <w:rPr>
          <w:rFonts w:ascii="Arial" w:hAnsi="Arial" w:cs="Arial"/>
          <w:sz w:val="24"/>
          <w:szCs w:val="24"/>
        </w:rPr>
        <w:t>ci</w:t>
      </w:r>
      <w:r w:rsidRPr="000B05AA">
        <w:rPr>
          <w:rFonts w:ascii="Arial" w:hAnsi="Arial" w:cs="Arial"/>
          <w:sz w:val="24"/>
          <w:szCs w:val="24"/>
        </w:rPr>
        <w:t>pio de Fusag</w:t>
      </w:r>
      <w:r>
        <w:rPr>
          <w:rFonts w:ascii="Arial" w:hAnsi="Arial" w:cs="Arial"/>
          <w:sz w:val="24"/>
          <w:szCs w:val="24"/>
        </w:rPr>
        <w:t>a</w:t>
      </w:r>
      <w:r w:rsidRPr="000B05AA">
        <w:rPr>
          <w:rFonts w:ascii="Arial" w:hAnsi="Arial" w:cs="Arial"/>
          <w:sz w:val="24"/>
          <w:szCs w:val="24"/>
        </w:rPr>
        <w:t xml:space="preserve">sugá del Departamento de Cundinamarca con código de inscripción </w:t>
      </w:r>
      <w:r>
        <w:rPr>
          <w:rFonts w:ascii="Arial" w:hAnsi="Arial" w:cs="Arial"/>
          <w:sz w:val="24"/>
          <w:szCs w:val="24"/>
        </w:rPr>
        <w:t>_______________________</w:t>
      </w:r>
      <w:r w:rsidRPr="000B05AA">
        <w:rPr>
          <w:rFonts w:ascii="Arial" w:hAnsi="Arial" w:cs="Arial"/>
          <w:sz w:val="24"/>
          <w:szCs w:val="24"/>
        </w:rPr>
        <w:t xml:space="preserve"> dedicado al </w:t>
      </w:r>
      <w:r>
        <w:rPr>
          <w:rFonts w:ascii="Arial" w:hAnsi="Arial" w:cs="Arial"/>
          <w:sz w:val="24"/>
          <w:szCs w:val="24"/>
        </w:rPr>
        <w:t xml:space="preserve">_______________ </w:t>
      </w:r>
      <w:r w:rsidRPr="000B05AA">
        <w:rPr>
          <w:rFonts w:ascii="Arial" w:hAnsi="Arial" w:cs="Arial"/>
          <w:sz w:val="24"/>
          <w:szCs w:val="24"/>
        </w:rPr>
        <w:t>de Carne y Productos Cárnicos Comestible</w:t>
      </w:r>
      <w:r>
        <w:rPr>
          <w:rFonts w:ascii="Arial" w:hAnsi="Arial" w:cs="Arial"/>
          <w:sz w:val="24"/>
          <w:szCs w:val="24"/>
        </w:rPr>
        <w:t>,</w:t>
      </w:r>
      <w:r w:rsidRPr="000B05AA">
        <w:rPr>
          <w:rFonts w:ascii="Arial" w:hAnsi="Arial" w:cs="Arial"/>
          <w:sz w:val="24"/>
          <w:szCs w:val="24"/>
        </w:rPr>
        <w:t xml:space="preserve"> cumple con lo establecido en el Decreto 1500 de 2007, sus modificaciones y reglamentos técnicos complementarios, y se otorga la</w:t>
      </w:r>
    </w:p>
    <w:p w:rsidR="000B05AA" w:rsidRPr="000B05AA" w:rsidRDefault="000B05AA">
      <w:pPr>
        <w:rPr>
          <w:rFonts w:ascii="Arial" w:hAnsi="Arial" w:cs="Arial"/>
          <w:sz w:val="24"/>
          <w:szCs w:val="24"/>
        </w:rPr>
      </w:pPr>
    </w:p>
    <w:p w:rsidR="000B05AA" w:rsidRPr="000B05AA" w:rsidRDefault="000B05AA" w:rsidP="000B05AA">
      <w:pPr>
        <w:jc w:val="center"/>
        <w:rPr>
          <w:rFonts w:ascii="Arial" w:hAnsi="Arial" w:cs="Arial"/>
          <w:b/>
          <w:bCs/>
          <w:sz w:val="40"/>
          <w:szCs w:val="40"/>
        </w:rPr>
      </w:pPr>
      <w:r w:rsidRPr="000B05AA">
        <w:rPr>
          <w:rFonts w:ascii="Arial" w:hAnsi="Arial" w:cs="Arial"/>
          <w:b/>
          <w:bCs/>
          <w:sz w:val="40"/>
          <w:szCs w:val="40"/>
        </w:rPr>
        <w:t>AUTORIZACIÓN SANITARIA</w:t>
      </w:r>
    </w:p>
    <w:p w:rsidR="000B05AA" w:rsidRPr="000B05AA" w:rsidRDefault="000B05AA">
      <w:pPr>
        <w:rPr>
          <w:rFonts w:ascii="Arial" w:hAnsi="Arial" w:cs="Arial"/>
          <w:sz w:val="16"/>
          <w:szCs w:val="16"/>
        </w:rPr>
      </w:pPr>
    </w:p>
    <w:p w:rsidR="000B05AA" w:rsidRPr="000B05AA" w:rsidRDefault="000B05AA" w:rsidP="000B05AA">
      <w:pPr>
        <w:jc w:val="both"/>
        <w:rPr>
          <w:rFonts w:ascii="Arial" w:hAnsi="Arial" w:cs="Arial"/>
          <w:sz w:val="24"/>
          <w:szCs w:val="24"/>
        </w:rPr>
      </w:pPr>
      <w:r w:rsidRPr="000B05AA">
        <w:rPr>
          <w:rFonts w:ascii="Arial" w:hAnsi="Arial" w:cs="Arial"/>
          <w:sz w:val="24"/>
          <w:szCs w:val="24"/>
        </w:rPr>
        <w:t xml:space="preserve">Según Formato diagnóstico cumplimiento del Decreto 1500 de 2007 y sus reglamentos técnicos complementarios para </w:t>
      </w:r>
      <w:r>
        <w:rPr>
          <w:rFonts w:ascii="Arial" w:hAnsi="Arial" w:cs="Arial"/>
          <w:sz w:val="24"/>
          <w:szCs w:val="24"/>
        </w:rPr>
        <w:t>__________________</w:t>
      </w:r>
      <w:r w:rsidRPr="000B05AA">
        <w:rPr>
          <w:rFonts w:ascii="Arial" w:hAnsi="Arial" w:cs="Arial"/>
          <w:sz w:val="24"/>
          <w:szCs w:val="24"/>
        </w:rPr>
        <w:t xml:space="preserve"> de carne y productos cárnicos comestibles, realizado el día </w:t>
      </w:r>
      <w:r>
        <w:rPr>
          <w:rFonts w:ascii="Arial" w:hAnsi="Arial" w:cs="Arial"/>
          <w:sz w:val="24"/>
          <w:szCs w:val="24"/>
        </w:rPr>
        <w:t>______</w:t>
      </w:r>
      <w:r w:rsidRPr="000B05AA">
        <w:rPr>
          <w:rFonts w:ascii="Arial" w:hAnsi="Arial" w:cs="Arial"/>
          <w:sz w:val="24"/>
          <w:szCs w:val="24"/>
        </w:rPr>
        <w:t xml:space="preserve"> de </w:t>
      </w:r>
      <w:r>
        <w:rPr>
          <w:rFonts w:ascii="Arial" w:hAnsi="Arial" w:cs="Arial"/>
          <w:sz w:val="24"/>
          <w:szCs w:val="24"/>
        </w:rPr>
        <w:t>________</w:t>
      </w:r>
      <w:r w:rsidRPr="000B05AA">
        <w:rPr>
          <w:rFonts w:ascii="Arial" w:hAnsi="Arial" w:cs="Arial"/>
          <w:sz w:val="24"/>
          <w:szCs w:val="24"/>
        </w:rPr>
        <w:t xml:space="preserve">del Año </w:t>
      </w:r>
      <w:r>
        <w:rPr>
          <w:rFonts w:ascii="Arial" w:hAnsi="Arial" w:cs="Arial"/>
          <w:sz w:val="24"/>
          <w:szCs w:val="24"/>
        </w:rPr>
        <w:t>_______</w:t>
      </w:r>
      <w:r w:rsidRPr="000B05AA">
        <w:rPr>
          <w:rFonts w:ascii="Arial" w:hAnsi="Arial" w:cs="Arial"/>
          <w:sz w:val="24"/>
          <w:szCs w:val="24"/>
        </w:rPr>
        <w:t>, por la Entidad Territorial de Salud de Fusagasugá.</w:t>
      </w:r>
    </w:p>
    <w:p w:rsidR="000B05AA" w:rsidRPr="000B05AA" w:rsidRDefault="000B05AA">
      <w:pPr>
        <w:rPr>
          <w:rFonts w:ascii="Arial" w:hAnsi="Arial" w:cs="Arial"/>
          <w:sz w:val="14"/>
          <w:szCs w:val="14"/>
        </w:rPr>
      </w:pPr>
    </w:p>
    <w:p w:rsidR="000B05AA" w:rsidRPr="000B05AA" w:rsidRDefault="000B05AA" w:rsidP="000B05AA">
      <w:pPr>
        <w:jc w:val="center"/>
        <w:rPr>
          <w:rFonts w:ascii="Arial" w:hAnsi="Arial" w:cs="Arial"/>
          <w:sz w:val="24"/>
          <w:szCs w:val="24"/>
          <w:u w:val="single"/>
        </w:rPr>
      </w:pPr>
      <w:r w:rsidRPr="000B05AA">
        <w:rPr>
          <w:rFonts w:ascii="Arial" w:hAnsi="Arial" w:cs="Arial"/>
          <w:sz w:val="24"/>
          <w:szCs w:val="24"/>
          <w:u w:val="single"/>
        </w:rPr>
        <w:t>ESTE DOCUMENTO ES VÁLIDO ÚNICAMENTE EN SU ORIGINAL</w:t>
      </w:r>
    </w:p>
    <w:p w:rsidR="000B05AA" w:rsidRPr="000B05AA" w:rsidRDefault="000B05AA">
      <w:pPr>
        <w:rPr>
          <w:rFonts w:ascii="Arial" w:hAnsi="Arial" w:cs="Arial"/>
          <w:sz w:val="24"/>
          <w:szCs w:val="24"/>
        </w:rPr>
      </w:pPr>
    </w:p>
    <w:p w:rsidR="000B05AA" w:rsidRPr="000B05AA" w:rsidRDefault="000B05AA">
      <w:pPr>
        <w:rPr>
          <w:rFonts w:ascii="Arial" w:hAnsi="Arial" w:cs="Arial"/>
          <w:sz w:val="24"/>
          <w:szCs w:val="24"/>
        </w:rPr>
      </w:pPr>
      <w:r w:rsidRPr="000B05AA">
        <w:rPr>
          <w:rFonts w:ascii="Arial" w:hAnsi="Arial" w:cs="Arial"/>
          <w:sz w:val="24"/>
          <w:szCs w:val="24"/>
        </w:rPr>
        <w:t>Fusagasugá, Cundinamarca, 27 de noviembre de 2019</w:t>
      </w:r>
    </w:p>
    <w:p w:rsidR="000B05AA" w:rsidRPr="000B05AA" w:rsidRDefault="000B05AA">
      <w:pPr>
        <w:rPr>
          <w:rFonts w:ascii="Arial" w:hAnsi="Arial" w:cs="Arial"/>
          <w:sz w:val="24"/>
          <w:szCs w:val="24"/>
        </w:rPr>
      </w:pPr>
    </w:p>
    <w:p w:rsidR="000B05AA" w:rsidRDefault="000B05AA" w:rsidP="000B05AA">
      <w:pPr>
        <w:jc w:val="center"/>
        <w:rPr>
          <w:rFonts w:ascii="Arial" w:hAnsi="Arial" w:cs="Arial"/>
          <w:sz w:val="24"/>
          <w:szCs w:val="24"/>
        </w:rPr>
      </w:pPr>
      <w:r>
        <w:rPr>
          <w:rFonts w:ascii="Arial" w:hAnsi="Arial" w:cs="Arial"/>
          <w:sz w:val="24"/>
          <w:szCs w:val="24"/>
        </w:rPr>
        <w:t>__________________________________</w:t>
      </w:r>
    </w:p>
    <w:p w:rsidR="000B05AA" w:rsidRPr="000B05AA" w:rsidRDefault="000B05AA" w:rsidP="000B05AA">
      <w:pPr>
        <w:jc w:val="center"/>
        <w:rPr>
          <w:rFonts w:ascii="Arial" w:hAnsi="Arial" w:cs="Arial"/>
          <w:b/>
          <w:bCs/>
          <w:sz w:val="24"/>
          <w:szCs w:val="24"/>
        </w:rPr>
      </w:pPr>
      <w:r w:rsidRPr="000B05AA">
        <w:rPr>
          <w:rFonts w:ascii="Arial" w:hAnsi="Arial" w:cs="Arial"/>
          <w:b/>
          <w:bCs/>
          <w:sz w:val="24"/>
          <w:szCs w:val="24"/>
        </w:rPr>
        <w:t>SECRETARIO DE SALUD</w:t>
      </w:r>
    </w:p>
    <w:p w:rsidR="000B05AA" w:rsidRPr="000B05AA" w:rsidRDefault="000B05AA" w:rsidP="000B05AA">
      <w:pPr>
        <w:spacing w:after="0" w:line="240" w:lineRule="auto"/>
        <w:jc w:val="center"/>
        <w:rPr>
          <w:rFonts w:ascii="Arial" w:hAnsi="Arial" w:cs="Arial"/>
          <w:sz w:val="24"/>
          <w:szCs w:val="24"/>
        </w:rPr>
      </w:pPr>
      <w:r w:rsidRPr="000B05AA">
        <w:rPr>
          <w:rFonts w:ascii="Arial" w:eastAsia="Times New Roman" w:hAnsi="Arial" w:cs="Arial"/>
          <w:b/>
          <w:bCs/>
          <w:color w:val="000000"/>
          <w:sz w:val="18"/>
          <w:szCs w:val="18"/>
          <w:lang w:eastAsia="es-CO"/>
        </w:rPr>
        <w:t>NOTA:</w:t>
      </w:r>
      <w:r w:rsidRPr="000B05AA">
        <w:rPr>
          <w:rFonts w:ascii="Arial" w:eastAsia="Times New Roman" w:hAnsi="Arial" w:cs="Arial"/>
          <w:color w:val="000000"/>
          <w:sz w:val="18"/>
          <w:szCs w:val="18"/>
          <w:lang w:eastAsia="es-CO"/>
        </w:rPr>
        <w:t xml:space="preserve"> La presente autorización sanitaria no exime de la aplicación de las medidas sanitarias de seguridad al establecimiento de evidenciarse incumplimiento de la normatividad sanitaria vigente en la materia que afecte la inocuidad del producto.</w:t>
      </w:r>
    </w:p>
    <w:sectPr w:rsidR="000B05AA" w:rsidRPr="000B05AA" w:rsidSect="000B05AA">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1B" w:rsidRDefault="004C6B1B" w:rsidP="000B05AA">
      <w:pPr>
        <w:spacing w:after="0" w:line="240" w:lineRule="auto"/>
      </w:pPr>
      <w:r>
        <w:separator/>
      </w:r>
    </w:p>
  </w:endnote>
  <w:endnote w:type="continuationSeparator" w:id="0">
    <w:p w:rsidR="004C6B1B" w:rsidRDefault="004C6B1B" w:rsidP="000B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90" w:rsidRDefault="007763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90" w:rsidRDefault="0077639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90" w:rsidRDefault="007763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1B" w:rsidRDefault="004C6B1B" w:rsidP="000B05AA">
      <w:pPr>
        <w:spacing w:after="0" w:line="240" w:lineRule="auto"/>
      </w:pPr>
      <w:r>
        <w:separator/>
      </w:r>
    </w:p>
  </w:footnote>
  <w:footnote w:type="continuationSeparator" w:id="0">
    <w:p w:rsidR="004C6B1B" w:rsidRDefault="004C6B1B" w:rsidP="000B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90" w:rsidRDefault="007763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2435"/>
      <w:gridCol w:w="4803"/>
      <w:gridCol w:w="1115"/>
      <w:gridCol w:w="2971"/>
    </w:tblGrid>
    <w:tr w:rsidR="000B05AA" w:rsidRPr="00D45463" w:rsidTr="000B05AA">
      <w:trPr>
        <w:cantSplit/>
        <w:trHeight w:val="420"/>
        <w:jc w:val="center"/>
      </w:trPr>
      <w:tc>
        <w:tcPr>
          <w:tcW w:w="643" w:type="pct"/>
          <w:vMerge w:val="restart"/>
          <w:vAlign w:val="center"/>
        </w:tcPr>
        <w:p w:rsidR="000B05AA" w:rsidRPr="00B964C5" w:rsidRDefault="00776390" w:rsidP="000B05AA">
          <w:pPr>
            <w:pStyle w:val="Textoindependiente"/>
            <w:jc w:val="both"/>
            <w:rPr>
              <w:rFonts w:cs="Arial"/>
              <w:sz w:val="6"/>
              <w:szCs w:val="22"/>
            </w:rPr>
          </w:pPr>
          <w:r>
            <w:rPr>
              <w:noProof/>
              <w:color w:val="000000"/>
              <w:szCs w:val="20"/>
              <w:lang w:val="es-CO"/>
            </w:rPr>
            <w:drawing>
              <wp:anchor distT="0" distB="0" distL="114300" distR="114300" simplePos="0" relativeHeight="251659264" behindDoc="1" locked="0" layoutInCell="1" allowOverlap="1" wp14:anchorId="788ABA94" wp14:editId="7D24B673">
                <wp:simplePos x="0" y="0"/>
                <wp:positionH relativeFrom="column">
                  <wp:posOffset>165100</wp:posOffset>
                </wp:positionH>
                <wp:positionV relativeFrom="paragraph">
                  <wp:posOffset>-36830</wp:posOffset>
                </wp:positionV>
                <wp:extent cx="619125" cy="646430"/>
                <wp:effectExtent l="0" t="0" r="9525" b="127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19125" cy="646430"/>
                        </a:xfrm>
                        <a:prstGeom prst="rect">
                          <a:avLst/>
                        </a:prstGeom>
                        <a:ln/>
                      </pic:spPr>
                    </pic:pic>
                  </a:graphicData>
                </a:graphic>
                <wp14:sizeRelH relativeFrom="page">
                  <wp14:pctWidth>0</wp14:pctWidth>
                </wp14:sizeRelH>
                <wp14:sizeRelV relativeFrom="page">
                  <wp14:pctHeight>0</wp14:pctHeight>
                </wp14:sizeRelV>
              </wp:anchor>
            </w:drawing>
          </w:r>
        </w:p>
      </w:tc>
      <w:tc>
        <w:tcPr>
          <w:tcW w:w="3214" w:type="pct"/>
          <w:gridSpan w:val="3"/>
          <w:vAlign w:val="center"/>
        </w:tcPr>
        <w:p w:rsidR="000B05AA" w:rsidRPr="00DB5FC7" w:rsidRDefault="000B05AA" w:rsidP="000B05AA">
          <w:pPr>
            <w:pStyle w:val="Textoindependiente"/>
            <w:jc w:val="center"/>
            <w:rPr>
              <w:rFonts w:cs="Arial"/>
              <w:b w:val="0"/>
              <w:bCs w:val="0"/>
              <w:szCs w:val="22"/>
              <w:lang w:val="es-CO"/>
            </w:rPr>
          </w:pPr>
          <w:r>
            <w:rPr>
              <w:rFonts w:cs="Arial"/>
              <w:szCs w:val="22"/>
              <w:lang w:val="es-CO"/>
            </w:rPr>
            <w:t>AUTORIZACIÓN SANITARIA</w:t>
          </w:r>
        </w:p>
      </w:tc>
      <w:tc>
        <w:tcPr>
          <w:tcW w:w="1143" w:type="pct"/>
          <w:vAlign w:val="center"/>
        </w:tcPr>
        <w:p w:rsidR="000B05AA" w:rsidRPr="000B05AA" w:rsidRDefault="000B05AA" w:rsidP="000B05AA">
          <w:pPr>
            <w:pStyle w:val="Textoindependiente"/>
            <w:jc w:val="both"/>
            <w:rPr>
              <w:rFonts w:cs="Arial"/>
              <w:b w:val="0"/>
              <w:szCs w:val="22"/>
              <w:lang w:val="es-MX"/>
            </w:rPr>
          </w:pPr>
          <w:r>
            <w:rPr>
              <w:rFonts w:cs="Arial"/>
              <w:szCs w:val="22"/>
            </w:rPr>
            <w:t>Código: FO-G</w:t>
          </w:r>
          <w:r w:rsidR="00776390">
            <w:rPr>
              <w:rFonts w:cs="Arial"/>
              <w:szCs w:val="22"/>
              <w:lang w:val="es-CO"/>
            </w:rPr>
            <w:t>S</w:t>
          </w:r>
          <w:r>
            <w:rPr>
              <w:rFonts w:cs="Arial"/>
              <w:szCs w:val="22"/>
            </w:rPr>
            <w:t xml:space="preserve">S-019 </w:t>
          </w:r>
        </w:p>
      </w:tc>
    </w:tr>
    <w:tr w:rsidR="000B05AA" w:rsidRPr="00D45463" w:rsidTr="000B05AA">
      <w:trPr>
        <w:cantSplit/>
        <w:trHeight w:val="186"/>
        <w:jc w:val="center"/>
      </w:trPr>
      <w:tc>
        <w:tcPr>
          <w:tcW w:w="643" w:type="pct"/>
          <w:vMerge/>
        </w:tcPr>
        <w:p w:rsidR="000B05AA" w:rsidRPr="00D45463" w:rsidRDefault="000B05AA" w:rsidP="000B05AA">
          <w:pPr>
            <w:pStyle w:val="Textoindependiente"/>
            <w:jc w:val="both"/>
            <w:rPr>
              <w:rFonts w:cs="Arial"/>
              <w:szCs w:val="22"/>
            </w:rPr>
          </w:pPr>
        </w:p>
      </w:tc>
      <w:tc>
        <w:tcPr>
          <w:tcW w:w="3214" w:type="pct"/>
          <w:gridSpan w:val="3"/>
          <w:vMerge w:val="restart"/>
          <w:vAlign w:val="center"/>
        </w:tcPr>
        <w:p w:rsidR="000B05AA" w:rsidRPr="00DB5FC7" w:rsidRDefault="000B05AA" w:rsidP="000B05AA">
          <w:pPr>
            <w:pStyle w:val="Textoindependiente"/>
            <w:jc w:val="center"/>
            <w:rPr>
              <w:rFonts w:cs="Arial"/>
              <w:b w:val="0"/>
              <w:bCs w:val="0"/>
              <w:szCs w:val="22"/>
              <w:lang w:val="es-CO"/>
            </w:rPr>
          </w:pPr>
          <w:r>
            <w:rPr>
              <w:rFonts w:cs="Arial"/>
              <w:szCs w:val="22"/>
              <w:lang w:val="es-CO"/>
            </w:rPr>
            <w:t>GESTIÓN DEL SISTEMA DE SALUD</w:t>
          </w:r>
        </w:p>
      </w:tc>
      <w:tc>
        <w:tcPr>
          <w:tcW w:w="1143" w:type="pct"/>
          <w:vAlign w:val="center"/>
        </w:tcPr>
        <w:p w:rsidR="000B05AA" w:rsidRPr="00990DE1" w:rsidRDefault="000B05AA" w:rsidP="000B05AA">
          <w:pPr>
            <w:pStyle w:val="Textoindependiente"/>
            <w:jc w:val="both"/>
            <w:rPr>
              <w:rFonts w:cs="Arial"/>
              <w:szCs w:val="22"/>
              <w:lang w:val="es-MX"/>
            </w:rPr>
          </w:pPr>
          <w:r w:rsidRPr="004D3759">
            <w:rPr>
              <w:rFonts w:cs="Arial"/>
              <w:szCs w:val="22"/>
            </w:rPr>
            <w:t>Versión:</w:t>
          </w:r>
          <w:r w:rsidR="00776390">
            <w:rPr>
              <w:rFonts w:cs="Arial"/>
              <w:szCs w:val="22"/>
            </w:rPr>
            <w:t xml:space="preserve"> </w:t>
          </w:r>
          <w:r w:rsidR="00776390">
            <w:rPr>
              <w:rFonts w:cs="Arial"/>
              <w:szCs w:val="22"/>
            </w:rPr>
            <w:t>2</w:t>
          </w:r>
          <w:bookmarkStart w:id="0" w:name="_GoBack"/>
          <w:bookmarkEnd w:id="0"/>
        </w:p>
      </w:tc>
    </w:tr>
    <w:tr w:rsidR="000B05AA" w:rsidRPr="00D45463" w:rsidTr="000B05AA">
      <w:trPr>
        <w:cantSplit/>
        <w:trHeight w:val="306"/>
        <w:jc w:val="center"/>
      </w:trPr>
      <w:tc>
        <w:tcPr>
          <w:tcW w:w="643" w:type="pct"/>
          <w:vMerge/>
        </w:tcPr>
        <w:p w:rsidR="000B05AA" w:rsidRPr="00D45463" w:rsidRDefault="000B05AA" w:rsidP="000B05AA">
          <w:pPr>
            <w:pStyle w:val="Textoindependiente"/>
            <w:jc w:val="both"/>
            <w:rPr>
              <w:rFonts w:cs="Arial"/>
              <w:szCs w:val="22"/>
            </w:rPr>
          </w:pPr>
        </w:p>
      </w:tc>
      <w:tc>
        <w:tcPr>
          <w:tcW w:w="3214" w:type="pct"/>
          <w:gridSpan w:val="3"/>
          <w:vMerge/>
        </w:tcPr>
        <w:p w:rsidR="000B05AA" w:rsidRPr="00D45463" w:rsidRDefault="000B05AA" w:rsidP="000B05AA">
          <w:pPr>
            <w:pStyle w:val="Textoindependiente"/>
            <w:jc w:val="both"/>
            <w:rPr>
              <w:rFonts w:cs="Arial"/>
              <w:szCs w:val="22"/>
            </w:rPr>
          </w:pPr>
        </w:p>
      </w:tc>
      <w:tc>
        <w:tcPr>
          <w:tcW w:w="1143" w:type="pct"/>
          <w:vAlign w:val="center"/>
        </w:tcPr>
        <w:p w:rsidR="000B05AA" w:rsidRPr="004D3759" w:rsidRDefault="000B05AA" w:rsidP="000B05AA">
          <w:pPr>
            <w:pStyle w:val="Textoindependiente"/>
            <w:jc w:val="both"/>
            <w:rPr>
              <w:rFonts w:cs="Arial"/>
              <w:b w:val="0"/>
              <w:szCs w:val="22"/>
            </w:rPr>
          </w:pPr>
          <w:r w:rsidRPr="004D3759">
            <w:rPr>
              <w:rFonts w:cs="Arial"/>
              <w:snapToGrid w:val="0"/>
              <w:szCs w:val="22"/>
            </w:rPr>
            <w:t xml:space="preserve">Página: </w:t>
          </w:r>
          <w:r w:rsidRPr="004D3759">
            <w:rPr>
              <w:rFonts w:cs="Arial"/>
              <w:b w:val="0"/>
              <w:snapToGrid w:val="0"/>
              <w:szCs w:val="22"/>
            </w:rPr>
            <w:fldChar w:fldCharType="begin"/>
          </w:r>
          <w:r w:rsidRPr="004D3759">
            <w:rPr>
              <w:rFonts w:cs="Arial"/>
              <w:snapToGrid w:val="0"/>
              <w:szCs w:val="22"/>
            </w:rPr>
            <w:instrText xml:space="preserve"> PAGE </w:instrText>
          </w:r>
          <w:r w:rsidRPr="004D3759">
            <w:rPr>
              <w:rFonts w:cs="Arial"/>
              <w:b w:val="0"/>
              <w:snapToGrid w:val="0"/>
              <w:szCs w:val="22"/>
            </w:rPr>
            <w:fldChar w:fldCharType="separate"/>
          </w:r>
          <w:r w:rsidR="00776390">
            <w:rPr>
              <w:rFonts w:cs="Arial"/>
              <w:noProof/>
              <w:snapToGrid w:val="0"/>
              <w:szCs w:val="22"/>
            </w:rPr>
            <w:t>1</w:t>
          </w:r>
          <w:r w:rsidRPr="004D3759">
            <w:rPr>
              <w:rFonts w:cs="Arial"/>
              <w:b w:val="0"/>
              <w:snapToGrid w:val="0"/>
              <w:szCs w:val="22"/>
            </w:rPr>
            <w:fldChar w:fldCharType="end"/>
          </w:r>
          <w:r w:rsidRPr="004D3759">
            <w:rPr>
              <w:rFonts w:cs="Arial"/>
              <w:snapToGrid w:val="0"/>
              <w:szCs w:val="22"/>
            </w:rPr>
            <w:t xml:space="preserve"> de </w:t>
          </w:r>
          <w:r w:rsidRPr="004D3759">
            <w:rPr>
              <w:rFonts w:cs="Arial"/>
              <w:b w:val="0"/>
              <w:snapToGrid w:val="0"/>
              <w:szCs w:val="22"/>
            </w:rPr>
            <w:fldChar w:fldCharType="begin"/>
          </w:r>
          <w:r w:rsidRPr="004D3759">
            <w:rPr>
              <w:rFonts w:cs="Arial"/>
              <w:snapToGrid w:val="0"/>
              <w:szCs w:val="22"/>
            </w:rPr>
            <w:instrText xml:space="preserve"> NUMPAGES </w:instrText>
          </w:r>
          <w:r w:rsidRPr="004D3759">
            <w:rPr>
              <w:rFonts w:cs="Arial"/>
              <w:b w:val="0"/>
              <w:snapToGrid w:val="0"/>
              <w:szCs w:val="22"/>
            </w:rPr>
            <w:fldChar w:fldCharType="separate"/>
          </w:r>
          <w:r w:rsidR="00776390">
            <w:rPr>
              <w:rFonts w:cs="Arial"/>
              <w:noProof/>
              <w:snapToGrid w:val="0"/>
              <w:szCs w:val="22"/>
            </w:rPr>
            <w:t>1</w:t>
          </w:r>
          <w:r w:rsidRPr="004D3759">
            <w:rPr>
              <w:rFonts w:cs="Arial"/>
              <w:b w:val="0"/>
              <w:snapToGrid w:val="0"/>
              <w:szCs w:val="22"/>
            </w:rPr>
            <w:fldChar w:fldCharType="end"/>
          </w:r>
        </w:p>
      </w:tc>
    </w:tr>
    <w:tr w:rsidR="000B05AA" w:rsidRPr="003810F7" w:rsidTr="000B05AA">
      <w:trPr>
        <w:trHeight w:val="358"/>
        <w:jc w:val="center"/>
      </w:trPr>
      <w:tc>
        <w:tcPr>
          <w:tcW w:w="1580" w:type="pct"/>
          <w:gridSpan w:val="2"/>
        </w:tcPr>
        <w:p w:rsidR="000B05AA" w:rsidRPr="00DB5FC7" w:rsidRDefault="000B05AA" w:rsidP="000B05AA">
          <w:pPr>
            <w:pStyle w:val="Textoindependiente"/>
            <w:rPr>
              <w:rFonts w:cs="Arial"/>
              <w:b w:val="0"/>
              <w:szCs w:val="22"/>
              <w:lang w:val="es-CO"/>
            </w:rPr>
          </w:pPr>
          <w:r w:rsidRPr="00B964C5">
            <w:rPr>
              <w:rFonts w:cs="Arial"/>
              <w:szCs w:val="22"/>
            </w:rPr>
            <w:t xml:space="preserve">Elaboró: </w:t>
          </w:r>
          <w:r>
            <w:rPr>
              <w:rFonts w:cs="Arial"/>
              <w:szCs w:val="22"/>
              <w:lang w:val="es-CO"/>
            </w:rPr>
            <w:t>Profesional universitario</w:t>
          </w:r>
        </w:p>
      </w:tc>
      <w:tc>
        <w:tcPr>
          <w:tcW w:w="1848" w:type="pct"/>
        </w:tcPr>
        <w:p w:rsidR="000B05AA" w:rsidRPr="00DB5FC7" w:rsidRDefault="000B05AA" w:rsidP="000B05AA">
          <w:pPr>
            <w:pStyle w:val="Textoindependiente"/>
            <w:jc w:val="both"/>
            <w:rPr>
              <w:rFonts w:cs="Arial"/>
              <w:szCs w:val="22"/>
              <w:lang w:val="es-CO"/>
            </w:rPr>
          </w:pPr>
          <w:r w:rsidRPr="00B964C5">
            <w:rPr>
              <w:rFonts w:cs="Arial"/>
              <w:szCs w:val="22"/>
            </w:rPr>
            <w:t xml:space="preserve">Revisó: </w:t>
          </w:r>
          <w:r>
            <w:rPr>
              <w:rFonts w:cs="Arial"/>
              <w:szCs w:val="22"/>
              <w:lang w:val="es-CO"/>
            </w:rPr>
            <w:t>Jefe Oficina Desarrollo institucional</w:t>
          </w:r>
        </w:p>
      </w:tc>
      <w:tc>
        <w:tcPr>
          <w:tcW w:w="1572" w:type="pct"/>
          <w:gridSpan w:val="2"/>
        </w:tcPr>
        <w:p w:rsidR="000B05AA" w:rsidRPr="00DB5FC7" w:rsidRDefault="000B05AA" w:rsidP="000B05AA">
          <w:pPr>
            <w:pStyle w:val="Textoindependiente"/>
            <w:jc w:val="both"/>
            <w:rPr>
              <w:rFonts w:cs="Arial"/>
              <w:b w:val="0"/>
              <w:szCs w:val="22"/>
              <w:lang w:val="es-CO"/>
            </w:rPr>
          </w:pPr>
          <w:r w:rsidRPr="00B964C5">
            <w:rPr>
              <w:rFonts w:cs="Arial"/>
              <w:szCs w:val="22"/>
            </w:rPr>
            <w:t>Aprobó:</w:t>
          </w:r>
          <w:r w:rsidRPr="00B964C5">
            <w:t xml:space="preserve"> </w:t>
          </w:r>
          <w:r w:rsidRPr="00B964C5">
            <w:rPr>
              <w:rFonts w:cs="Arial"/>
              <w:szCs w:val="22"/>
            </w:rPr>
            <w:t xml:space="preserve">Comité </w:t>
          </w:r>
          <w:r>
            <w:rPr>
              <w:rFonts w:cs="Arial"/>
              <w:szCs w:val="22"/>
              <w:lang w:val="es-CO"/>
            </w:rPr>
            <w:t>Técnico de Calidad</w:t>
          </w:r>
        </w:p>
      </w:tc>
    </w:tr>
  </w:tbl>
  <w:p w:rsidR="000B05AA" w:rsidRDefault="000B05AA" w:rsidP="000B05AA">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90" w:rsidRDefault="007763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AA"/>
    <w:rsid w:val="00080502"/>
    <w:rsid w:val="000B05AA"/>
    <w:rsid w:val="001B229C"/>
    <w:rsid w:val="003E2709"/>
    <w:rsid w:val="004C6B1B"/>
    <w:rsid w:val="007763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B2FAF3-BB60-4B02-A4D9-3B7F35F4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0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05AA"/>
  </w:style>
  <w:style w:type="paragraph" w:styleId="Piedepgina">
    <w:name w:val="footer"/>
    <w:basedOn w:val="Normal"/>
    <w:link w:val="PiedepginaCar"/>
    <w:uiPriority w:val="99"/>
    <w:unhideWhenUsed/>
    <w:rsid w:val="000B0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05AA"/>
  </w:style>
  <w:style w:type="paragraph" w:styleId="Textoindependiente">
    <w:name w:val="Body Text"/>
    <w:basedOn w:val="Normal"/>
    <w:link w:val="TextoindependienteCar"/>
    <w:rsid w:val="000B05AA"/>
    <w:pPr>
      <w:spacing w:after="0" w:line="240" w:lineRule="auto"/>
    </w:pPr>
    <w:rPr>
      <w:rFonts w:ascii="Arial" w:eastAsia="Times New Roman" w:hAnsi="Arial" w:cs="Times New Roman"/>
      <w:b/>
      <w:bCs/>
      <w:sz w:val="20"/>
      <w:szCs w:val="24"/>
      <w:lang w:val="x-none" w:eastAsia="x-none"/>
    </w:rPr>
  </w:style>
  <w:style w:type="character" w:customStyle="1" w:styleId="TextoindependienteCar">
    <w:name w:val="Texto independiente Car"/>
    <w:basedOn w:val="Fuentedeprrafopredeter"/>
    <w:link w:val="Textoindependiente"/>
    <w:rsid w:val="000B05AA"/>
    <w:rPr>
      <w:rFonts w:ascii="Arial" w:eastAsia="Times New Roman" w:hAnsi="Arial" w:cs="Times New Roman"/>
      <w:b/>
      <w:bCs/>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70870">
      <w:bodyDiv w:val="1"/>
      <w:marLeft w:val="0"/>
      <w:marRight w:val="0"/>
      <w:marTop w:val="0"/>
      <w:marBottom w:val="0"/>
      <w:divBdr>
        <w:top w:val="none" w:sz="0" w:space="0" w:color="auto"/>
        <w:left w:val="none" w:sz="0" w:space="0" w:color="auto"/>
        <w:bottom w:val="none" w:sz="0" w:space="0" w:color="auto"/>
        <w:right w:val="none" w:sz="0" w:space="0" w:color="auto"/>
      </w:divBdr>
    </w:div>
    <w:div w:id="82158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Julieth Ramirez Figueredo</dc:creator>
  <cp:keywords/>
  <dc:description/>
  <cp:lastModifiedBy>Admin</cp:lastModifiedBy>
  <cp:revision>2</cp:revision>
  <dcterms:created xsi:type="dcterms:W3CDTF">2021-12-15T21:09:00Z</dcterms:created>
  <dcterms:modified xsi:type="dcterms:W3CDTF">2021-12-15T21:09:00Z</dcterms:modified>
</cp:coreProperties>
</file>