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81" w:rsidRDefault="00D55081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D55081" w:rsidRDefault="00E8149C">
      <w:pPr>
        <w:pStyle w:val="Ttulo1"/>
        <w:tabs>
          <w:tab w:val="left" w:pos="3379"/>
        </w:tabs>
        <w:spacing w:before="93"/>
        <w:ind w:left="0" w:right="327"/>
        <w:jc w:val="right"/>
      </w:pPr>
      <w:r>
        <w:t>ACTA DE VISITA</w:t>
      </w:r>
      <w:r>
        <w:rPr>
          <w:spacing w:val="-11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5081" w:rsidRDefault="00175E6F">
      <w:pPr>
        <w:pStyle w:val="Textoindependiente"/>
        <w:spacing w:before="3"/>
        <w:rPr>
          <w:b/>
          <w:sz w:val="17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153670</wp:posOffset>
                </wp:positionV>
                <wp:extent cx="6911340" cy="297180"/>
                <wp:effectExtent l="0" t="0" r="0" b="0"/>
                <wp:wrapTopAndBottom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297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1" w:rsidRDefault="00D55081">
                            <w:pPr>
                              <w:pStyle w:val="Textoindependiente"/>
                              <w:spacing w:before="4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D55081" w:rsidRDefault="00E8149C">
                            <w:pPr>
                              <w:tabs>
                                <w:tab w:val="left" w:pos="3398"/>
                                <w:tab w:val="left" w:pos="7066"/>
                                <w:tab w:val="left" w:pos="10660"/>
                              </w:tabs>
                              <w:spacing w:before="1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PROVINCIA: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MUNICIPIO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FECHA: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4pt;margin-top:12.1pt;width:544.2pt;height:23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" fillcolor="#d9d9d9" strokeweight=".14108mm">
                <v:textbox inset="0,0,0,0">
                  <w:txbxContent>
                    <w:p w:rsidR="00D55081" w:rsidRDefault="00D55081">
                      <w:pPr>
                        <w:pStyle w:val="Textoindependiente"/>
                        <w:spacing w:before="4"/>
                        <w:rPr>
                          <w:b/>
                          <w:sz w:val="17"/>
                        </w:rPr>
                      </w:pPr>
                    </w:p>
                    <w:p w:rsidR="00D55081" w:rsidRDefault="00E8149C">
                      <w:pPr>
                        <w:tabs>
                          <w:tab w:val="left" w:pos="3398"/>
                          <w:tab w:val="left" w:pos="7066"/>
                          <w:tab w:val="left" w:pos="10660"/>
                        </w:tabs>
                        <w:spacing w:before="1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PROVINCIA: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MUNICIPIO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FECHA: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615950</wp:posOffset>
                </wp:positionV>
                <wp:extent cx="6911340" cy="193040"/>
                <wp:effectExtent l="0" t="0" r="0" b="0"/>
                <wp:wrapTopAndBottom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93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1" w:rsidRDefault="00397B97">
                            <w:pPr>
                              <w:spacing w:before="17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IDENTIFICACIÓN</w:t>
                            </w:r>
                            <w:r w:rsidR="00E8149C">
                              <w:rPr>
                                <w:b/>
                              </w:rPr>
                              <w:t xml:space="preserve"> DEL ESTABLECIMIENTO: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27" type="#_x0000_t202" style="position:absolute;margin-left:34pt;margin-top:48.5pt;width:544.2pt;height:15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" fillcolor="#d9d9d9" strokeweight=".14108mm">
                <v:textbox inset="0,0,0,0">
                  <w:txbxContent>
                    <w:p w:rsidR="00D55081" w:rsidRDefault="00397B97">
                      <w:pPr>
                        <w:spacing w:before="17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IDENTIFICACIÓN</w:t>
                      </w:r>
                      <w:r w:rsidR="00E8149C">
                        <w:rPr>
                          <w:b/>
                        </w:rPr>
                        <w:t xml:space="preserve"> DEL ESTABLECIMIENTO: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5081" w:rsidRDefault="00D55081">
      <w:pPr>
        <w:pStyle w:val="Textoindependiente"/>
        <w:rPr>
          <w:b/>
          <w:sz w:val="16"/>
        </w:rPr>
      </w:pPr>
    </w:p>
    <w:p w:rsidR="00D55081" w:rsidRDefault="00D55081">
      <w:pPr>
        <w:pStyle w:val="Textoindependiente"/>
        <w:rPr>
          <w:b/>
          <w:sz w:val="16"/>
        </w:rPr>
      </w:pPr>
    </w:p>
    <w:p w:rsidR="00D55081" w:rsidRDefault="00E8149C">
      <w:pPr>
        <w:pStyle w:val="Textoindependiente"/>
        <w:tabs>
          <w:tab w:val="left" w:pos="4149"/>
          <w:tab w:val="left" w:pos="7234"/>
          <w:tab w:val="left" w:pos="7322"/>
          <w:tab w:val="left" w:pos="9415"/>
          <w:tab w:val="left" w:pos="9883"/>
        </w:tabs>
        <w:spacing w:before="94" w:line="357" w:lineRule="auto"/>
        <w:ind w:left="292" w:right="1438"/>
      </w:pPr>
      <w:r>
        <w:t>NOMBRE / RAZÓN</w:t>
      </w:r>
      <w:r>
        <w:rPr>
          <w:spacing w:val="-3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NIT:</w:t>
      </w:r>
      <w:r>
        <w:rPr>
          <w:u w:val="single"/>
        </w:rPr>
        <w:tab/>
      </w:r>
      <w:r>
        <w:t xml:space="preserve"> DIRECCIÓN: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55081" w:rsidRDefault="00E8149C">
      <w:pPr>
        <w:pStyle w:val="Textoindependiente"/>
        <w:tabs>
          <w:tab w:val="left" w:pos="7202"/>
          <w:tab w:val="left" w:pos="10067"/>
        </w:tabs>
        <w:spacing w:before="3"/>
        <w:ind w:left="292"/>
      </w:pPr>
      <w:r>
        <w:t>REPRESENTANTE</w:t>
      </w:r>
      <w:r>
        <w:rPr>
          <w:spacing w:val="2"/>
        </w:rPr>
        <w:t xml:space="preserve"> </w:t>
      </w:r>
      <w:r>
        <w:t>LEGAL: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C.C.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5081" w:rsidRDefault="00D55081">
      <w:pPr>
        <w:pStyle w:val="Textoindependiente"/>
        <w:spacing w:before="5"/>
        <w:rPr>
          <w:sz w:val="27"/>
        </w:rPr>
      </w:pPr>
    </w:p>
    <w:p w:rsidR="00D55081" w:rsidRDefault="00E8149C">
      <w:pPr>
        <w:tabs>
          <w:tab w:val="left" w:pos="3732"/>
          <w:tab w:val="left" w:pos="5861"/>
          <w:tab w:val="left" w:pos="9655"/>
        </w:tabs>
        <w:spacing w:before="94"/>
        <w:ind w:left="292"/>
        <w:rPr>
          <w:sz w:val="18"/>
        </w:rPr>
      </w:pPr>
      <w:r>
        <w:rPr>
          <w:b/>
          <w:sz w:val="18"/>
        </w:rPr>
        <w:t>Fecha última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visita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oficial: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_</w:t>
      </w:r>
      <w:r>
        <w:rPr>
          <w:sz w:val="18"/>
        </w:rPr>
        <w:t>No.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acta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Concepto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emitido: 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55081" w:rsidRDefault="00175E6F">
      <w:pPr>
        <w:tabs>
          <w:tab w:val="left" w:pos="3849"/>
          <w:tab w:val="left" w:pos="5886"/>
          <w:tab w:val="left" w:pos="7454"/>
          <w:tab w:val="left" w:pos="9927"/>
        </w:tabs>
        <w:spacing w:before="105"/>
        <w:ind w:left="292"/>
        <w:rPr>
          <w:sz w:val="18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273050</wp:posOffset>
                </wp:positionV>
                <wp:extent cx="6911340" cy="193040"/>
                <wp:effectExtent l="0" t="0" r="0" b="0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93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1" w:rsidRDefault="00E8149C">
                            <w:pPr>
                              <w:spacing w:before="17"/>
                              <w:ind w:left="2720" w:right="272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EVALUACIÓN SANITARIA DEL ESTABLECIMIENTO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28" type="#_x0000_t202" style="position:absolute;left:0;text-align:left;margin-left:34pt;margin-top:21.5pt;width:544.2pt;height:15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" fillcolor="#d9d9d9" strokeweight=".14108mm">
                <v:textbox inset="0,0,0,0">
                  <w:txbxContent>
                    <w:p w:rsidR="00D55081" w:rsidRDefault="00E8149C">
                      <w:pPr>
                        <w:spacing w:before="17"/>
                        <w:ind w:left="2720" w:right="272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EVALUACIÓN SANITARIA DEL ESTABLECIMIENTO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603250</wp:posOffset>
                </wp:positionV>
                <wp:extent cx="7048500" cy="267335"/>
                <wp:effectExtent l="0" t="0" r="0" b="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6733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5081" w:rsidRDefault="00E8149C">
                            <w:pPr>
                              <w:pStyle w:val="Textoindependiente"/>
                              <w:spacing w:line="199" w:lineRule="exact"/>
                              <w:ind w:left="67"/>
                            </w:pPr>
                            <w:r>
                              <w:t xml:space="preserve">Califique con </w:t>
                            </w:r>
                            <w:r>
                              <w:rPr>
                                <w:b/>
                              </w:rPr>
                              <w:t xml:space="preserve">DOS (2) </w:t>
                            </w:r>
                            <w:r>
                              <w:t xml:space="preserve">cuando se cumpla totalmente con el aspecto descrito; con </w:t>
                            </w:r>
                            <w:r>
                              <w:rPr>
                                <w:b/>
                              </w:rPr>
                              <w:t xml:space="preserve">UNO (1), </w:t>
                            </w:r>
                            <w:r>
                              <w:t>cuando este sea cumplido parcialmente; con</w:t>
                            </w:r>
                          </w:p>
                          <w:p w:rsidR="00D55081" w:rsidRDefault="00E8149C">
                            <w:pPr>
                              <w:pStyle w:val="Textoindependiente"/>
                              <w:spacing w:before="1"/>
                              <w:ind w:left="67"/>
                            </w:pPr>
                            <w:r>
                              <w:rPr>
                                <w:b/>
                              </w:rPr>
                              <w:t>CERO (0)</w:t>
                            </w:r>
                            <w:r>
                              <w:t xml:space="preserve">, cuando no lo cumpla; </w:t>
                            </w:r>
                            <w:r>
                              <w:rPr>
                                <w:b/>
                              </w:rPr>
                              <w:t>N.A.</w:t>
                            </w:r>
                            <w:r>
                              <w:t xml:space="preserve">, cuando el aspecto no sea aplicable y </w:t>
                            </w:r>
                            <w:r>
                              <w:rPr>
                                <w:b/>
                              </w:rPr>
                              <w:t>N.O</w:t>
                            </w:r>
                            <w:r>
                              <w:t>. cuando el aspecto no sea observable.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" o:spid="_x0000_s1029" type="#_x0000_t202" style="position:absolute;left:0;text-align:left;margin-left:30.6pt;margin-top:47.5pt;width:555pt;height:21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" filled="f" strokeweight=".4pt">
                <v:textbox inset="0,0,0,0">
                  <w:txbxContent>
                    <w:p w:rsidR="00D55081" w:rsidRDefault="00E8149C">
                      <w:pPr>
                        <w:pStyle w:val="Textoindependiente"/>
                        <w:spacing w:line="199" w:lineRule="exact"/>
                        <w:ind w:left="67"/>
                      </w:pPr>
                      <w:r>
                        <w:t xml:space="preserve">Califique con </w:t>
                      </w:r>
                      <w:r>
                        <w:rPr>
                          <w:b/>
                        </w:rPr>
                        <w:t xml:space="preserve">DOS (2) </w:t>
                      </w:r>
                      <w:r>
                        <w:t xml:space="preserve">cuando se cumpla totalmente con el aspecto descrito; con </w:t>
                      </w:r>
                      <w:r>
                        <w:rPr>
                          <w:b/>
                        </w:rPr>
                        <w:t xml:space="preserve">UNO (1), </w:t>
                      </w:r>
                      <w:r>
                        <w:t>cuando este sea cumplido parcialmente; con</w:t>
                      </w:r>
                    </w:p>
                    <w:p w:rsidR="00D55081" w:rsidRDefault="00E8149C">
                      <w:pPr>
                        <w:pStyle w:val="Textoindependiente"/>
                        <w:spacing w:before="1"/>
                        <w:ind w:left="67"/>
                      </w:pPr>
                      <w:r>
                        <w:rPr>
                          <w:b/>
                        </w:rPr>
                        <w:t>CERO (0)</w:t>
                      </w:r>
                      <w:r>
                        <w:t xml:space="preserve">, cuando no lo cumpla; </w:t>
                      </w:r>
                      <w:proofErr w:type="spellStart"/>
                      <w:r>
                        <w:rPr>
                          <w:b/>
                        </w:rPr>
                        <w:t>N.A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  <w:r>
                        <w:t xml:space="preserve">, cuando el aspecto no sea aplicable y </w:t>
                      </w:r>
                      <w:proofErr w:type="spellStart"/>
                      <w:r>
                        <w:rPr>
                          <w:b/>
                        </w:rPr>
                        <w:t>N.O</w:t>
                      </w:r>
                      <w:proofErr w:type="spellEnd"/>
                      <w:r>
                        <w:t>. cuando el aspecto no sea observable.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8149C">
        <w:rPr>
          <w:b/>
          <w:sz w:val="18"/>
        </w:rPr>
        <w:t>Número de</w:t>
      </w:r>
      <w:r w:rsidR="00E8149C">
        <w:rPr>
          <w:b/>
          <w:spacing w:val="-5"/>
          <w:sz w:val="18"/>
        </w:rPr>
        <w:t xml:space="preserve"> </w:t>
      </w:r>
      <w:r w:rsidR="00E8149C">
        <w:rPr>
          <w:b/>
          <w:sz w:val="18"/>
        </w:rPr>
        <w:t>Empleados:</w:t>
      </w:r>
      <w:r w:rsidR="00E8149C">
        <w:rPr>
          <w:b/>
          <w:spacing w:val="-3"/>
          <w:sz w:val="18"/>
        </w:rPr>
        <w:t xml:space="preserve"> </w:t>
      </w:r>
      <w:r w:rsidR="00E8149C">
        <w:rPr>
          <w:sz w:val="18"/>
        </w:rPr>
        <w:t>Operarios:</w:t>
      </w:r>
      <w:r w:rsidR="00E8149C">
        <w:rPr>
          <w:sz w:val="18"/>
          <w:u w:val="single"/>
        </w:rPr>
        <w:t xml:space="preserve"> </w:t>
      </w:r>
      <w:r w:rsidR="00E8149C">
        <w:rPr>
          <w:sz w:val="18"/>
          <w:u w:val="single"/>
        </w:rPr>
        <w:tab/>
      </w:r>
      <w:r w:rsidR="00E8149C">
        <w:rPr>
          <w:sz w:val="18"/>
        </w:rPr>
        <w:t>Profesionales:</w:t>
      </w:r>
      <w:r w:rsidR="00E8149C">
        <w:rPr>
          <w:sz w:val="18"/>
          <w:u w:val="single"/>
        </w:rPr>
        <w:t xml:space="preserve"> </w:t>
      </w:r>
      <w:r w:rsidR="00E8149C">
        <w:rPr>
          <w:sz w:val="18"/>
          <w:u w:val="single"/>
        </w:rPr>
        <w:tab/>
      </w:r>
      <w:r w:rsidR="00E8149C">
        <w:rPr>
          <w:sz w:val="18"/>
        </w:rPr>
        <w:t>Técnicos:</w:t>
      </w:r>
      <w:r w:rsidR="00E8149C">
        <w:rPr>
          <w:sz w:val="18"/>
          <w:u w:val="single"/>
        </w:rPr>
        <w:t xml:space="preserve"> </w:t>
      </w:r>
      <w:r w:rsidR="00E8149C">
        <w:rPr>
          <w:sz w:val="18"/>
          <w:u w:val="single"/>
        </w:rPr>
        <w:tab/>
      </w:r>
      <w:r w:rsidR="00E8149C">
        <w:rPr>
          <w:sz w:val="18"/>
        </w:rPr>
        <w:t>Administrativos:</w:t>
      </w:r>
      <w:r w:rsidR="00E8149C">
        <w:rPr>
          <w:spacing w:val="-1"/>
          <w:sz w:val="18"/>
        </w:rPr>
        <w:t xml:space="preserve"> </w:t>
      </w:r>
      <w:r w:rsidR="00E8149C">
        <w:rPr>
          <w:sz w:val="18"/>
          <w:u w:val="single"/>
        </w:rPr>
        <w:t xml:space="preserve"> </w:t>
      </w:r>
      <w:r w:rsidR="00E8149C">
        <w:rPr>
          <w:sz w:val="18"/>
          <w:u w:val="single"/>
        </w:rPr>
        <w:tab/>
      </w:r>
    </w:p>
    <w:p w:rsidR="00D55081" w:rsidRDefault="00D55081">
      <w:pPr>
        <w:pStyle w:val="Textoindependiente"/>
        <w:spacing w:before="2"/>
        <w:rPr>
          <w:sz w:val="12"/>
        </w:rPr>
      </w:pPr>
    </w:p>
    <w:p w:rsidR="00D55081" w:rsidRDefault="00D55081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378"/>
        <w:gridCol w:w="828"/>
        <w:gridCol w:w="2829"/>
      </w:tblGrid>
      <w:tr w:rsidR="00D55081">
        <w:trPr>
          <w:trHeight w:val="230"/>
        </w:trPr>
        <w:tc>
          <w:tcPr>
            <w:tcW w:w="664" w:type="dxa"/>
          </w:tcPr>
          <w:p w:rsidR="00D55081" w:rsidRDefault="00D55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10" w:lineRule="exact"/>
              <w:ind w:left="1972"/>
              <w:rPr>
                <w:b/>
                <w:sz w:val="20"/>
              </w:rPr>
            </w:pPr>
            <w:r>
              <w:rPr>
                <w:b/>
                <w:sz w:val="20"/>
              </w:rPr>
              <w:t>ASPECTOS A VERIFICAR</w:t>
            </w:r>
          </w:p>
        </w:tc>
        <w:tc>
          <w:tcPr>
            <w:tcW w:w="828" w:type="dxa"/>
          </w:tcPr>
          <w:p w:rsidR="00D55081" w:rsidRDefault="00E8149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CALIF</w:t>
            </w:r>
          </w:p>
        </w:tc>
        <w:tc>
          <w:tcPr>
            <w:tcW w:w="2829" w:type="dxa"/>
          </w:tcPr>
          <w:p w:rsidR="00D55081" w:rsidRDefault="00E8149C">
            <w:pPr>
              <w:pStyle w:val="TableParagraph"/>
              <w:spacing w:line="210" w:lineRule="exact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D55081">
        <w:trPr>
          <w:trHeight w:val="230"/>
        </w:trPr>
        <w:tc>
          <w:tcPr>
            <w:tcW w:w="664" w:type="dxa"/>
          </w:tcPr>
          <w:p w:rsidR="00D55081" w:rsidRDefault="00E8149C">
            <w:pPr>
              <w:pStyle w:val="TableParagraph"/>
              <w:spacing w:line="210" w:lineRule="exact"/>
              <w:ind w:left="115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CONDICIONES LOCATIVAS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081">
        <w:trPr>
          <w:trHeight w:val="690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8"/>
              <w:rPr>
                <w:sz w:val="20"/>
              </w:rPr>
            </w:pPr>
          </w:p>
          <w:p w:rsidR="00D55081" w:rsidRDefault="00E8149C">
            <w:pPr>
              <w:pStyle w:val="TableParagraph"/>
              <w:ind w:left="114" w:right="108"/>
              <w:jc w:val="center"/>
              <w:rPr>
                <w:sz w:val="18"/>
              </w:rPr>
            </w:pPr>
            <w:r>
              <w:rPr>
                <w:sz w:val="18"/>
              </w:rPr>
              <w:t>1.1.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El establecimiento está ubicado en lugar seco, en terreno de fácil</w:t>
            </w:r>
          </w:p>
          <w:p w:rsidR="00D55081" w:rsidRDefault="00E8149C">
            <w:pPr>
              <w:pStyle w:val="TableParagraph"/>
              <w:spacing w:before="7"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drenaje, que no presente riesgo de desastre natural o de foco de insalubridad grave.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690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4"/>
              <w:rPr>
                <w:sz w:val="20"/>
              </w:rPr>
            </w:pPr>
          </w:p>
          <w:p w:rsidR="00D55081" w:rsidRDefault="00E8149C">
            <w:pPr>
              <w:pStyle w:val="TableParagraph"/>
              <w:ind w:left="112" w:right="108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Las paredes, pisos, escalera, rampas y techos son de material no</w:t>
            </w:r>
          </w:p>
          <w:p w:rsidR="00D55081" w:rsidRDefault="00E8149C">
            <w:pPr>
              <w:pStyle w:val="TableParagraph"/>
              <w:spacing w:before="7"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poroso, no absorbente, de fácil limpieza y desinfección y se encuentran en buen estado de aseo y mantenimiento.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33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0"/>
              <w:ind w:left="112" w:right="108"/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La ventilación natural y /o artificial es suficiente.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37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4"/>
              <w:ind w:left="112" w:right="108"/>
              <w:jc w:val="center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La iluminación natural y/o artificial es suficiente.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266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"/>
              <w:ind w:left="115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CONDICIONES DE INFRAESTRUCTURA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501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42"/>
              <w:ind w:left="112" w:right="108"/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42" w:lineRule="auto"/>
              <w:ind w:left="111"/>
              <w:rPr>
                <w:sz w:val="20"/>
              </w:rPr>
            </w:pPr>
            <w:r>
              <w:rPr>
                <w:sz w:val="20"/>
              </w:rPr>
              <w:t>El área administrativa se encuentra en buen estado de aseo y mantenimiento.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62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22"/>
              <w:ind w:left="113" w:right="108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tabs>
                <w:tab w:val="left" w:pos="3216"/>
                <w:tab w:val="left" w:pos="4938"/>
              </w:tabs>
              <w:spacing w:before="4" w:line="228" w:lineRule="exact"/>
              <w:ind w:left="111" w:right="119"/>
              <w:rPr>
                <w:sz w:val="20"/>
              </w:rPr>
            </w:pPr>
            <w:r>
              <w:rPr>
                <w:sz w:val="20"/>
              </w:rPr>
              <w:t>Las salas de espera se encuentran en buen estado de aseo y mantenimiento.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Cantidad: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(M2):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58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2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Las salas de velación se encuentran en buen estado de aseo y</w:t>
            </w:r>
          </w:p>
          <w:p w:rsidR="00D55081" w:rsidRDefault="00E8149C">
            <w:pPr>
              <w:pStyle w:val="TableParagraph"/>
              <w:tabs>
                <w:tab w:val="left" w:pos="3440"/>
                <w:tab w:val="left" w:pos="5497"/>
              </w:tabs>
              <w:spacing w:before="2"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mantenimiento.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Cantidad: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(M2):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690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8"/>
              <w:rPr>
                <w:sz w:val="19"/>
              </w:rPr>
            </w:pPr>
          </w:p>
          <w:p w:rsidR="00D55081" w:rsidRDefault="00E8149C">
            <w:pPr>
              <w:pStyle w:val="TableParagraph"/>
              <w:spacing w:before="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tabs>
                <w:tab w:val="left" w:pos="3440"/>
                <w:tab w:val="left" w:pos="5549"/>
              </w:tabs>
              <w:ind w:left="111" w:right="119"/>
              <w:rPr>
                <w:sz w:val="20"/>
              </w:rPr>
            </w:pPr>
            <w:r>
              <w:rPr>
                <w:sz w:val="20"/>
              </w:rPr>
              <w:t>El área de embalsamiento se encuentra en buen estado de aseo y mantenimiento.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Cantidad: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Área (M2)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690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8"/>
              <w:rPr>
                <w:sz w:val="19"/>
              </w:rPr>
            </w:pPr>
          </w:p>
          <w:p w:rsidR="00D55081" w:rsidRDefault="00E8149C">
            <w:pPr>
              <w:pStyle w:val="TableParagraph"/>
              <w:spacing w:before="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ind w:left="111" w:right="119"/>
              <w:rPr>
                <w:sz w:val="20"/>
              </w:rPr>
            </w:pPr>
            <w:r>
              <w:rPr>
                <w:sz w:val="20"/>
              </w:rPr>
              <w:t>El área de preparación de cadáveres cuenta con mesa de preparación de cuerpos con desagües conectados a un sistema de</w:t>
            </w:r>
          </w:p>
          <w:p w:rsidR="00D55081" w:rsidRDefault="00E8149C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tratamiento de líquidos.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690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8"/>
              <w:rPr>
                <w:sz w:val="19"/>
              </w:rPr>
            </w:pPr>
          </w:p>
          <w:p w:rsidR="00D55081" w:rsidRDefault="00E8149C">
            <w:pPr>
              <w:pStyle w:val="TableParagraph"/>
              <w:spacing w:before="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El área de preparación de cadáveres cuenta con instrumental quirúrgico (pinzas, tijeras, hojas de bisturí, cáñamo, gasa, mesas y</w:t>
            </w:r>
          </w:p>
          <w:p w:rsidR="00D55081" w:rsidRDefault="00E8149C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equipo de inyección y extracción de líquidos)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62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2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tabs>
                <w:tab w:val="left" w:pos="3440"/>
                <w:tab w:val="left" w:pos="5503"/>
              </w:tabs>
              <w:spacing w:before="4" w:line="228" w:lineRule="exact"/>
              <w:ind w:left="111" w:right="119" w:firstLine="68"/>
              <w:rPr>
                <w:sz w:val="20"/>
              </w:rPr>
            </w:pPr>
            <w:r>
              <w:rPr>
                <w:sz w:val="20"/>
              </w:rPr>
              <w:t>El área de parqueaderos se encuentra en buen estado de aseo y mantenimiento.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Cantidad: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Área (M2):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918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5"/>
              <w:rPr>
                <w:sz w:val="29"/>
              </w:rPr>
            </w:pPr>
          </w:p>
          <w:p w:rsidR="00D55081" w:rsidRDefault="00E8149C">
            <w:pPr>
              <w:pStyle w:val="TableParagraph"/>
              <w:spacing w:before="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ind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>Dispone de servicios sanitarios en cantidad suficiente, para el público, separados por género y debidamente dotados (toallas, jabón, papel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higiénico), en perfecto estado de funcionamiento y</w:t>
            </w:r>
          </w:p>
          <w:p w:rsidR="00D55081" w:rsidRDefault="00E8149C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aseo.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917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9"/>
              <w:rPr>
                <w:sz w:val="29"/>
              </w:rPr>
            </w:pPr>
          </w:p>
          <w:p w:rsidR="00D55081" w:rsidRDefault="00E8149C">
            <w:pPr>
              <w:pStyle w:val="TableParagraph"/>
              <w:spacing w:before="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ind w:left="111" w:right="100"/>
              <w:jc w:val="both"/>
              <w:rPr>
                <w:sz w:val="20"/>
              </w:rPr>
            </w:pPr>
            <w:r>
              <w:rPr>
                <w:sz w:val="20"/>
              </w:rPr>
              <w:t>Dispone de servicios sanitarios y duchas en cantidad suficiente, para el personal que labora, separados por género y debidamente dotados (toallas, jabón, papel higiénico), en perfecto estado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D55081" w:rsidRDefault="00E8149C">
            <w:pPr>
              <w:pStyle w:val="TableParagraph"/>
              <w:spacing w:line="211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funcionamiento y aseo.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62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5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before="4" w:line="228" w:lineRule="exact"/>
              <w:ind w:left="111" w:right="119"/>
              <w:rPr>
                <w:sz w:val="20"/>
              </w:rPr>
            </w:pPr>
            <w:r>
              <w:rPr>
                <w:sz w:val="20"/>
              </w:rPr>
              <w:t>Dispone de almacén organizado, señalizado y en buen estado de aseo y mantenimiento.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57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2.11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El área de cafetería presenta buenas condiciones de aseo y</w:t>
            </w:r>
          </w:p>
          <w:p w:rsidR="00D55081" w:rsidRDefault="00E8149C">
            <w:pPr>
              <w:pStyle w:val="TableParagraph"/>
              <w:spacing w:before="2"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mantenimiento.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5081" w:rsidRDefault="00D55081">
      <w:pPr>
        <w:pStyle w:val="Textoindependiente"/>
        <w:spacing w:before="10"/>
        <w:rPr>
          <w:rFonts w:ascii="Times New Roman"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378"/>
        <w:gridCol w:w="828"/>
        <w:gridCol w:w="2829"/>
      </w:tblGrid>
      <w:tr w:rsidR="00D55081">
        <w:trPr>
          <w:trHeight w:val="461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before="4" w:line="228" w:lineRule="exact"/>
              <w:ind w:left="111" w:right="119"/>
              <w:rPr>
                <w:sz w:val="20"/>
              </w:rPr>
            </w:pPr>
            <w:r>
              <w:rPr>
                <w:sz w:val="20"/>
              </w:rPr>
              <w:t>Dispone de cuarto de aseo y presenta buenas condiciones de limpieza y mantenimiento.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918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D55081" w:rsidRDefault="00E8149C">
            <w:pPr>
              <w:pStyle w:val="TableParagraph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Los vehículos destinados al transporte de cuerpos están recubiertos en material de fácil lavado y desinfección; la zona para el transporte de los cuerpos está físicamente separada de la cabina del conductor</w:t>
            </w:r>
          </w:p>
          <w:p w:rsidR="00D55081" w:rsidRDefault="00E8149C">
            <w:pPr>
              <w:pStyle w:val="TableParagraph"/>
              <w:spacing w:line="211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y tiene en lugar visible el nombre de la funeraria.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265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CONDICIONES SANITARIAS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666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D55081" w:rsidRDefault="00E8149C">
            <w:pPr>
              <w:pStyle w:val="TableParagraph"/>
              <w:ind w:left="115" w:right="108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42" w:lineRule="auto"/>
              <w:ind w:left="111" w:right="119"/>
              <w:rPr>
                <w:sz w:val="20"/>
              </w:rPr>
            </w:pPr>
            <w:r>
              <w:rPr>
                <w:sz w:val="20"/>
              </w:rPr>
              <w:t>El agua que utiliza es potable o presenta algún tipo de tratamiento, su suministro y presión son adecuados para todas las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operaciones.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666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D55081" w:rsidRDefault="00E8149C">
            <w:pPr>
              <w:pStyle w:val="TableParagraph"/>
              <w:ind w:left="115" w:right="108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42" w:lineRule="auto"/>
              <w:ind w:left="111" w:right="119"/>
              <w:rPr>
                <w:sz w:val="20"/>
              </w:rPr>
            </w:pPr>
            <w:r>
              <w:rPr>
                <w:sz w:val="20"/>
              </w:rPr>
              <w:t>El tanque de almacenamiento de agua está protegido, es de capacidad suficiente, se limpia y desinfecta periódicamente.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61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El establecimiento cuenta con conexión al alcantarillado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690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D55081" w:rsidRDefault="00E8149C">
            <w:pPr>
              <w:pStyle w:val="TableParagraph"/>
              <w:spacing w:before="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42" w:lineRule="auto"/>
              <w:ind w:left="111" w:right="119"/>
              <w:rPr>
                <w:sz w:val="20"/>
              </w:rPr>
            </w:pPr>
            <w:r>
              <w:rPr>
                <w:sz w:val="20"/>
              </w:rPr>
              <w:t>Se realiza lavado y desinfección del área y equipos donde se realiza la preparación de cadáveres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690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D55081" w:rsidRDefault="00E8149C">
            <w:pPr>
              <w:pStyle w:val="TableParagraph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42" w:lineRule="auto"/>
              <w:ind w:left="111" w:right="119"/>
              <w:rPr>
                <w:sz w:val="20"/>
              </w:rPr>
            </w:pPr>
            <w:r>
              <w:rPr>
                <w:sz w:val="20"/>
              </w:rPr>
              <w:t>La disposición de residuos líquidos se realiza previo tratamiento de los mismos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690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D55081" w:rsidRDefault="00E8149C">
            <w:pPr>
              <w:pStyle w:val="TableParagraph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42" w:lineRule="auto"/>
              <w:ind w:left="111" w:right="119"/>
              <w:rPr>
                <w:sz w:val="20"/>
              </w:rPr>
            </w:pPr>
            <w:r>
              <w:rPr>
                <w:sz w:val="20"/>
              </w:rPr>
              <w:t>Existe área para el almacenamiento temporal de los desechos sólidos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918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D55081" w:rsidRDefault="00E8149C">
            <w:pPr>
              <w:pStyle w:val="TableParagraph"/>
              <w:spacing w:before="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ind w:left="111" w:right="101"/>
              <w:jc w:val="both"/>
              <w:rPr>
                <w:sz w:val="20"/>
              </w:rPr>
            </w:pPr>
            <w:r>
              <w:rPr>
                <w:sz w:val="20"/>
              </w:rPr>
              <w:t>Existen suficientes, adecuados, bien ubicados e identificados recipientes para recolección de basuras, dotados de bolsa plástica interior y tapa y se les hace mantenimiento diario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922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D55081" w:rsidRDefault="00E8149C">
            <w:pPr>
              <w:pStyle w:val="TableParagraph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ind w:left="111" w:right="101"/>
              <w:jc w:val="both"/>
              <w:rPr>
                <w:sz w:val="20"/>
              </w:rPr>
            </w:pPr>
            <w:r>
              <w:rPr>
                <w:sz w:val="20"/>
              </w:rPr>
              <w:t>Existe un programa de gestión integral de desechos sólidos y líquidos, de acuerdo con lo contemplado en el Decreto 2676 de 2000 y la resolución 1164 de 2002.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690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D55081" w:rsidRDefault="00E8149C">
            <w:pPr>
              <w:pStyle w:val="TableParagraph"/>
              <w:spacing w:before="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tabs>
                <w:tab w:val="left" w:pos="4873"/>
              </w:tabs>
              <w:spacing w:line="242" w:lineRule="auto"/>
              <w:ind w:left="111" w:right="119"/>
              <w:rPr>
                <w:sz w:val="20"/>
              </w:rPr>
            </w:pPr>
            <w:r>
              <w:rPr>
                <w:sz w:val="20"/>
              </w:rPr>
              <w:t xml:space="preserve">Registre el nombre de la empresa recolectora de los residuos patógenos: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55081" w:rsidRDefault="00E8149C">
            <w:pPr>
              <w:pStyle w:val="TableParagraph"/>
              <w:tabs>
                <w:tab w:val="left" w:pos="3604"/>
              </w:tabs>
              <w:spacing w:line="21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Contrato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No.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57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tabs>
                <w:tab w:val="left" w:pos="3484"/>
              </w:tabs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Indique días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recolección: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62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Cuenta con programa de control plagas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262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CONDICIONES DE BIOSEGURIDAD Y SALUD OCUPACIONAL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550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66"/>
              <w:ind w:left="112" w:right="108"/>
              <w:jc w:val="center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ind w:left="111" w:right="119"/>
              <w:rPr>
                <w:sz w:val="20"/>
              </w:rPr>
            </w:pPr>
            <w:r>
              <w:rPr>
                <w:sz w:val="20"/>
              </w:rPr>
              <w:t>Se cuenta con programa de salud ocupacional, de higiene y seguridad industrial.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690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D55081" w:rsidRDefault="00E8149C">
            <w:pPr>
              <w:pStyle w:val="TableParagraph"/>
              <w:spacing w:before="1"/>
              <w:ind w:left="112" w:right="108"/>
              <w:jc w:val="center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El personal que labora tiene certificado del esquema de vacunación completo, establecido para cada vacuna (hepatitis B, difteria y</w:t>
            </w:r>
          </w:p>
          <w:p w:rsidR="00D55081" w:rsidRDefault="00E8149C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tétanos).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37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0"/>
              <w:ind w:left="113" w:right="108"/>
              <w:jc w:val="center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Se dispone de botiquín bien dotado y ubicado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38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0"/>
              <w:ind w:left="113" w:right="108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Existe señalización y demarcación de áreas.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918"/>
        </w:trPr>
        <w:tc>
          <w:tcPr>
            <w:tcW w:w="664" w:type="dxa"/>
          </w:tcPr>
          <w:p w:rsidR="00D55081" w:rsidRDefault="00D55081">
            <w:pPr>
              <w:pStyle w:val="TableParagraph"/>
              <w:rPr>
                <w:rFonts w:ascii="Times New Roman"/>
                <w:sz w:val="20"/>
              </w:rPr>
            </w:pPr>
          </w:p>
          <w:p w:rsidR="00D55081" w:rsidRDefault="00E8149C">
            <w:pPr>
              <w:pStyle w:val="TableParagraph"/>
              <w:spacing w:before="120"/>
              <w:ind w:left="113" w:right="108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ind w:left="111" w:right="100"/>
              <w:jc w:val="both"/>
              <w:rPr>
                <w:sz w:val="20"/>
              </w:rPr>
            </w:pPr>
            <w:r>
              <w:rPr>
                <w:sz w:val="20"/>
              </w:rPr>
              <w:t>El personal cuenta con elementos de protección exclusivo para el desarrollo de su actividad: blusa y peto de caucho grueso, tapabocas, antejos de protección, mascara de filtros especiales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:rsidR="00D55081" w:rsidRDefault="00E8149C">
            <w:pPr>
              <w:pStyle w:val="TableParagraph"/>
              <w:spacing w:line="211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gases expelidos, doble par de guantes (látex y caucho grueso).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665"/>
        </w:trPr>
        <w:tc>
          <w:tcPr>
            <w:tcW w:w="664" w:type="dxa"/>
          </w:tcPr>
          <w:p w:rsidR="00D55081" w:rsidRDefault="00D55081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D55081" w:rsidRDefault="00E8149C">
            <w:pPr>
              <w:pStyle w:val="TableParagraph"/>
              <w:ind w:left="112" w:right="108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ind w:left="111" w:right="119"/>
              <w:rPr>
                <w:sz w:val="20"/>
              </w:rPr>
            </w:pPr>
            <w:r>
              <w:rPr>
                <w:sz w:val="20"/>
              </w:rPr>
              <w:t>Existe zona y sistema para la esterilización del instrumental y de ropas utilizadas durante el proceso de embalsamiento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38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10"/>
              <w:ind w:left="112" w:right="108"/>
              <w:jc w:val="center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Las instalaciones eléctricas están debidamente aisladas y protegidas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57"/>
        </w:trPr>
        <w:tc>
          <w:tcPr>
            <w:tcW w:w="664" w:type="dxa"/>
          </w:tcPr>
          <w:p w:rsidR="00D55081" w:rsidRDefault="00E8149C">
            <w:pPr>
              <w:pStyle w:val="TableParagraph"/>
              <w:spacing w:before="122"/>
              <w:ind w:left="112" w:right="108"/>
              <w:jc w:val="center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6378" w:type="dxa"/>
          </w:tcPr>
          <w:p w:rsidR="00D55081" w:rsidRDefault="00E814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Existen extintores de incendios cargados, debidamente señalizados</w:t>
            </w:r>
          </w:p>
          <w:p w:rsidR="00D55081" w:rsidRDefault="00E8149C">
            <w:pPr>
              <w:pStyle w:val="TableParagraph"/>
              <w:spacing w:before="2"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y con fecha vigente de carga.</w:t>
            </w:r>
          </w:p>
        </w:tc>
        <w:tc>
          <w:tcPr>
            <w:tcW w:w="828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5081" w:rsidRDefault="00D55081">
      <w:pPr>
        <w:pStyle w:val="Textoindependiente"/>
        <w:rPr>
          <w:rFonts w:ascii="Times New Roman"/>
          <w:sz w:val="20"/>
        </w:rPr>
      </w:pPr>
    </w:p>
    <w:p w:rsidR="00397B97" w:rsidRDefault="00397B97">
      <w:pPr>
        <w:pStyle w:val="Textoindependiente"/>
        <w:rPr>
          <w:rFonts w:ascii="Times New Roman"/>
          <w:sz w:val="20"/>
        </w:rPr>
      </w:pPr>
    </w:p>
    <w:p w:rsidR="00D55081" w:rsidRDefault="00D55081">
      <w:pPr>
        <w:pStyle w:val="Textoindependiente"/>
        <w:spacing w:before="10"/>
        <w:rPr>
          <w:rFonts w:ascii="Times New Roman"/>
          <w:sz w:val="10"/>
        </w:rPr>
      </w:pPr>
    </w:p>
    <w:p w:rsidR="00D55081" w:rsidRDefault="00175E6F">
      <w:pPr>
        <w:pStyle w:val="Textoindependiente"/>
        <w:ind w:left="17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 w:bidi="ar-SA"/>
        </w:rPr>
        <mc:AlternateContent>
          <mc:Choice Requires="wps">
            <w:drawing>
              <wp:inline distT="0" distB="0" distL="0" distR="0">
                <wp:extent cx="6911340" cy="193040"/>
                <wp:effectExtent l="10160" t="11430" r="12700" b="5080"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93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1" w:rsidRDefault="00E8149C">
                            <w:pPr>
                              <w:spacing w:before="17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 EXIGENCIAS: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" o:spid="_x0000_s1030" type="#_x0000_t202" style="width:544.2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" fillcolor="#d9d9d9" strokeweight=".14108mm">
                <v:textbox inset="0,0,0,0">
                  <w:txbxContent>
                    <w:p w:rsidR="00D55081" w:rsidRDefault="00E8149C">
                      <w:pPr>
                        <w:spacing w:before="17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 EXIGENCIAS: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5081" w:rsidRDefault="00E8149C">
      <w:pPr>
        <w:pStyle w:val="Textoindependiente"/>
        <w:spacing w:before="81"/>
        <w:ind w:left="292" w:right="374"/>
        <w:jc w:val="both"/>
        <w:rPr>
          <w:b/>
        </w:rPr>
      </w:pPr>
      <w:r>
        <w:t xml:space="preserve">Si hay un número alto de exigencias, favor escriba los numerales correspondientes a cada aspecto evaluado y cuya calificación haya sido UNO (1) o CERO (0); en caso contrario, escriba las exigencias correspondientes tomando en consideración las observaciones establecidas por usted en la columna de </w:t>
      </w:r>
      <w:r>
        <w:rPr>
          <w:b/>
        </w:rPr>
        <w:t>OBSERVACIONES</w:t>
      </w:r>
    </w:p>
    <w:p w:rsidR="00D55081" w:rsidRDefault="00D55081">
      <w:pPr>
        <w:pStyle w:val="Textoindependiente"/>
        <w:spacing w:before="3"/>
        <w:rPr>
          <w:b/>
          <w:sz w:val="8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1"/>
      </w:tblGrid>
      <w:tr w:rsidR="00397B97" w:rsidTr="00745BFD">
        <w:trPr>
          <w:trHeight w:val="209"/>
        </w:trPr>
        <w:tc>
          <w:tcPr>
            <w:tcW w:w="10991" w:type="dxa"/>
          </w:tcPr>
          <w:p w:rsidR="00397B97" w:rsidRDefault="00397B97" w:rsidP="00745B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7B97" w:rsidTr="00745BFD">
        <w:trPr>
          <w:trHeight w:val="205"/>
        </w:trPr>
        <w:tc>
          <w:tcPr>
            <w:tcW w:w="10991" w:type="dxa"/>
          </w:tcPr>
          <w:p w:rsidR="00397B97" w:rsidRDefault="00397B97" w:rsidP="00745B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7B97" w:rsidTr="00745BFD">
        <w:trPr>
          <w:trHeight w:val="209"/>
        </w:trPr>
        <w:tc>
          <w:tcPr>
            <w:tcW w:w="10991" w:type="dxa"/>
          </w:tcPr>
          <w:p w:rsidR="00397B97" w:rsidRDefault="00397B97" w:rsidP="00745B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7B97" w:rsidTr="00745BFD">
        <w:trPr>
          <w:trHeight w:val="205"/>
        </w:trPr>
        <w:tc>
          <w:tcPr>
            <w:tcW w:w="10991" w:type="dxa"/>
          </w:tcPr>
          <w:p w:rsidR="00397B97" w:rsidRDefault="00397B97" w:rsidP="00745B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7B97" w:rsidTr="00745BFD">
        <w:trPr>
          <w:trHeight w:val="209"/>
        </w:trPr>
        <w:tc>
          <w:tcPr>
            <w:tcW w:w="10991" w:type="dxa"/>
          </w:tcPr>
          <w:p w:rsidR="00397B97" w:rsidRDefault="00397B97" w:rsidP="00745B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7B97" w:rsidTr="00745BFD">
        <w:trPr>
          <w:trHeight w:val="208"/>
        </w:trPr>
        <w:tc>
          <w:tcPr>
            <w:tcW w:w="10991" w:type="dxa"/>
          </w:tcPr>
          <w:p w:rsidR="00397B97" w:rsidRDefault="00397B97" w:rsidP="00745B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081">
        <w:trPr>
          <w:trHeight w:val="209"/>
        </w:trPr>
        <w:tc>
          <w:tcPr>
            <w:tcW w:w="10991" w:type="dxa"/>
          </w:tcPr>
          <w:p w:rsidR="00D55081" w:rsidRDefault="00D550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081">
        <w:trPr>
          <w:trHeight w:val="205"/>
        </w:trPr>
        <w:tc>
          <w:tcPr>
            <w:tcW w:w="10991" w:type="dxa"/>
          </w:tcPr>
          <w:p w:rsidR="00D55081" w:rsidRDefault="00D550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081">
        <w:trPr>
          <w:trHeight w:val="209"/>
        </w:trPr>
        <w:tc>
          <w:tcPr>
            <w:tcW w:w="10991" w:type="dxa"/>
          </w:tcPr>
          <w:p w:rsidR="00D55081" w:rsidRDefault="00D550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081">
        <w:trPr>
          <w:trHeight w:val="205"/>
        </w:trPr>
        <w:tc>
          <w:tcPr>
            <w:tcW w:w="10991" w:type="dxa"/>
          </w:tcPr>
          <w:p w:rsidR="00D55081" w:rsidRDefault="00D550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081">
        <w:trPr>
          <w:trHeight w:val="209"/>
        </w:trPr>
        <w:tc>
          <w:tcPr>
            <w:tcW w:w="10991" w:type="dxa"/>
          </w:tcPr>
          <w:p w:rsidR="00D55081" w:rsidRDefault="00D550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081">
        <w:trPr>
          <w:trHeight w:val="208"/>
        </w:trPr>
        <w:tc>
          <w:tcPr>
            <w:tcW w:w="10991" w:type="dxa"/>
          </w:tcPr>
          <w:p w:rsidR="00D55081" w:rsidRDefault="00D550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55081" w:rsidRDefault="00175E6F">
      <w:pPr>
        <w:pStyle w:val="Textoindependiente"/>
        <w:spacing w:before="8"/>
        <w:rPr>
          <w:b/>
          <w:sz w:val="14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135255</wp:posOffset>
                </wp:positionV>
                <wp:extent cx="6911340" cy="193040"/>
                <wp:effectExtent l="0" t="0" r="0" b="0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93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1" w:rsidRDefault="00E8149C">
                            <w:pPr>
                              <w:spacing w:before="17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 PLAZO: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31" type="#_x0000_t202" style="position:absolute;margin-left:34pt;margin-top:10.65pt;width:544.2pt;height:15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" fillcolor="#d9d9d9" strokeweight=".14108mm">
                <v:textbox inset="0,0,0,0">
                  <w:txbxContent>
                    <w:p w:rsidR="00D55081" w:rsidRDefault="00E8149C">
                      <w:pPr>
                        <w:spacing w:before="17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6. PLAZO: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5081" w:rsidRDefault="00E8149C">
      <w:pPr>
        <w:pStyle w:val="Textoindependiente"/>
        <w:tabs>
          <w:tab w:val="left" w:pos="1920"/>
        </w:tabs>
        <w:spacing w:before="82"/>
        <w:ind w:left="292" w:right="370"/>
        <w:jc w:val="both"/>
      </w:pPr>
      <w:r>
        <w:t>De conformidad con lo establecido en la legislación sanitaria vigente, para el cumplimiento de las anteriores exigencias se concede un plazo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días calendario a partir de la</w:t>
      </w:r>
      <w:r>
        <w:rPr>
          <w:spacing w:val="-7"/>
        </w:rPr>
        <w:t xml:space="preserve"> </w:t>
      </w:r>
      <w:r>
        <w:t>notificación.</w:t>
      </w:r>
    </w:p>
    <w:p w:rsidR="00D55081" w:rsidRDefault="00D55081">
      <w:pPr>
        <w:pStyle w:val="Textoindependiente"/>
        <w:spacing w:before="4"/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2742"/>
        <w:gridCol w:w="7943"/>
      </w:tblGrid>
      <w:tr w:rsidR="00D55081">
        <w:trPr>
          <w:trHeight w:val="333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D55081" w:rsidRDefault="00E8149C">
            <w:pPr>
              <w:pStyle w:val="TableParagraph"/>
              <w:spacing w:before="36"/>
              <w:ind w:left="7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42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D55081" w:rsidRDefault="00E8149C">
            <w:pPr>
              <w:pStyle w:val="TableParagraph"/>
              <w:spacing w:before="36"/>
              <w:ind w:left="124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7943" w:type="dxa"/>
            <w:tcBorders>
              <w:left w:val="nil"/>
              <w:bottom w:val="single" w:sz="4" w:space="0" w:color="000000"/>
            </w:tcBorders>
            <w:shd w:val="clear" w:color="auto" w:fill="CCCCCC"/>
          </w:tcPr>
          <w:p w:rsidR="00D55081" w:rsidRDefault="00D55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081">
        <w:trPr>
          <w:trHeight w:val="462"/>
        </w:trPr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81" w:rsidRDefault="00E8149C">
            <w:pPr>
              <w:pStyle w:val="TableParagraph"/>
              <w:spacing w:line="226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FAVORABLE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81" w:rsidRDefault="00E8149C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Cumple totalmente las condiciones sanitarias establecidas en la normatividad</w:t>
            </w:r>
          </w:p>
        </w:tc>
      </w:tr>
      <w:tr w:rsidR="00D55081">
        <w:trPr>
          <w:trHeight w:val="441"/>
        </w:trPr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81" w:rsidRDefault="00E8149C">
            <w:pPr>
              <w:pStyle w:val="TableParagraph"/>
              <w:spacing w:line="221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PENDIENTE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81" w:rsidRDefault="00E8149C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Condicionado al cumplimiento de las exigencias dejadas en la presente acta y que no pongan en riesgo la salud humana.</w:t>
            </w:r>
          </w:p>
        </w:tc>
      </w:tr>
      <w:tr w:rsidR="00D55081">
        <w:trPr>
          <w:trHeight w:val="462"/>
        </w:trPr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81" w:rsidRDefault="00E8149C">
            <w:pPr>
              <w:pStyle w:val="TableParagraph"/>
              <w:spacing w:line="226" w:lineRule="exact"/>
              <w:ind w:left="499"/>
              <w:rPr>
                <w:b/>
                <w:sz w:val="18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8"/>
              </w:rPr>
              <w:t>ESFAVORABLE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81" w:rsidRDefault="00E8149C">
            <w:pPr>
              <w:pStyle w:val="TableParagraph"/>
              <w:spacing w:line="205" w:lineRule="exact"/>
              <w:ind w:left="70"/>
              <w:rPr>
                <w:sz w:val="18"/>
              </w:rPr>
            </w:pPr>
            <w:r>
              <w:rPr>
                <w:sz w:val="18"/>
              </w:rPr>
              <w:t>No admite exigencias. Se procede a aplicar medidas sanitarias</w:t>
            </w:r>
          </w:p>
        </w:tc>
      </w:tr>
    </w:tbl>
    <w:p w:rsidR="00D55081" w:rsidRDefault="00175E6F">
      <w:pPr>
        <w:pStyle w:val="Textoindependiente"/>
        <w:spacing w:before="8"/>
        <w:rPr>
          <w:sz w:val="14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505460</wp:posOffset>
                </wp:positionH>
                <wp:positionV relativeFrom="paragraph">
                  <wp:posOffset>134620</wp:posOffset>
                </wp:positionV>
                <wp:extent cx="6761480" cy="152400"/>
                <wp:effectExtent l="0" t="0" r="0" b="0"/>
                <wp:wrapTopAndBottom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1480" cy="15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1" w:rsidRDefault="00E8149C">
                            <w:pPr>
                              <w:spacing w:line="226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OBSERVACIONES O MANIFESTACIONES DEL RESPONSABLE O REPRESENTANTE DEL ESTABLECIMIENTO: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32" type="#_x0000_t202" style="position:absolute;margin-left:39.8pt;margin-top:10.6pt;width:532.4pt;height:1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" fillcolor="#d9d9d9" strokeweight=".14108mm">
                <v:textbox inset="0,0,0,0">
                  <w:txbxContent>
                    <w:p w:rsidR="00D55081" w:rsidRDefault="00E8149C">
                      <w:pPr>
                        <w:spacing w:line="226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OBSERVACIONES O MANIFESTACIONES DEL RESPONSABLE O REPRESENTANTE DEL ESTABLECIMIENTO: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403860</wp:posOffset>
                </wp:positionV>
                <wp:extent cx="6737350" cy="10795"/>
                <wp:effectExtent l="0" t="0" r="0" b="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10795"/>
                          <a:chOff x="792" y="636"/>
                          <a:chExt cx="10610" cy="17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92" y="644"/>
                            <a:ext cx="4002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797" y="644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801" y="644"/>
                            <a:ext cx="2601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7ABCC1" id="Group 16" o:spid="_x0000_s1026" style="position:absolute;margin-left:39.6pt;margin-top:31.8pt;width:530.5pt;height:.85pt;z-index:-251650048;mso-wrap-distance-left:0;mso-wrap-distance-right:0;mso-position-horizontal-relative:page" coordorigin="792,636" coordsize="1061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">
                <v:line id="Line 19" o:spid="_x0000_s1027" style="position:absolute;visibility:visible;mso-wrap-style:square" from="792,644" to="479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" strokeweight=".28258mm"/>
                <v:line id="Line 18" o:spid="_x0000_s1028" style="position:absolute;visibility:visible;mso-wrap-style:square" from="4797,644" to="8798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" strokeweight=".28258mm"/>
                <v:line id="Line 17" o:spid="_x0000_s1029" style="position:absolute;visibility:visible;mso-wrap-style:square" from="8801,644" to="11402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" strokeweight=".28258mm"/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535940</wp:posOffset>
                </wp:positionV>
                <wp:extent cx="6737350" cy="10795"/>
                <wp:effectExtent l="0" t="0" r="0" b="0"/>
                <wp:wrapTopAndBottom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10795"/>
                          <a:chOff x="792" y="844"/>
                          <a:chExt cx="10610" cy="17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92" y="852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97" y="852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801" y="852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F93BB1" id="Group 12" o:spid="_x0000_s1026" style="position:absolute;margin-left:39.6pt;margin-top:42.2pt;width:530.5pt;height:.85pt;z-index:-251649024;mso-wrap-distance-left:0;mso-wrap-distance-right:0;mso-position-horizontal-relative:page" coordorigin="792,844" coordsize="1061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">
                <v:line id="Line 15" o:spid="_x0000_s1027" style="position:absolute;visibility:visible;mso-wrap-style:square" from="792,852" to="479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" strokeweight=".28258mm"/>
                <v:line id="Line 14" o:spid="_x0000_s1028" style="position:absolute;visibility:visible;mso-wrap-style:square" from="4797,852" to="8798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" strokeweight=".28258mm"/>
                <v:line id="Line 13" o:spid="_x0000_s1029" style="position:absolute;visibility:visible;mso-wrap-style:square" from="8801,852" to="1140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" strokeweight=".28258mm"/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668020</wp:posOffset>
                </wp:positionV>
                <wp:extent cx="6736715" cy="10795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715" cy="10795"/>
                          <a:chOff x="792" y="1052"/>
                          <a:chExt cx="10609" cy="17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92" y="1060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796" y="1060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00" y="1060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2AAE36" id="Group 8" o:spid="_x0000_s1026" style="position:absolute;margin-left:39.6pt;margin-top:52.6pt;width:530.45pt;height:.85pt;z-index:-251648000;mso-wrap-distance-left:0;mso-wrap-distance-right:0;mso-position-horizontal-relative:page" coordorigin="792,1052" coordsize="1060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">
                <v:line id="Line 11" o:spid="_x0000_s1027" style="position:absolute;visibility:visible;mso-wrap-style:square" from="792,1060" to="4793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" strokeweight=".28258mm"/>
                <v:line id="Line 10" o:spid="_x0000_s1028" style="position:absolute;visibility:visible;mso-wrap-style:square" from="4796,1060" to="8796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" strokeweight=".28258mm"/>
                <v:line id="Line 9" o:spid="_x0000_s1029" style="position:absolute;visibility:visible;mso-wrap-style:square" from="8800,1060" to="11400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" strokeweight=".28258mm"/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800100</wp:posOffset>
                </wp:positionV>
                <wp:extent cx="6736080" cy="1079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080" cy="10795"/>
                          <a:chOff x="792" y="1260"/>
                          <a:chExt cx="10608" cy="17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92" y="1268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796" y="1268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00" y="1268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4D6DF9" id="Group 4" o:spid="_x0000_s1026" style="position:absolute;margin-left:39.6pt;margin-top:63pt;width:530.4pt;height:.85pt;z-index:-251646976;mso-wrap-distance-left:0;mso-wrap-distance-right:0;mso-position-horizontal-relative:page" coordorigin="792,1260" coordsize="106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">
                <v:line id="Line 7" o:spid="_x0000_s1027" style="position:absolute;visibility:visible;mso-wrap-style:square" from="792,1268" to="4792,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" strokeweight=".28258mm"/>
                <v:line id="Line 6" o:spid="_x0000_s1028" style="position:absolute;visibility:visible;mso-wrap-style:square" from="4796,1268" to="8796,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" strokeweight=".28258mm"/>
                <v:line id="Line 5" o:spid="_x0000_s1029" style="position:absolute;visibility:visible;mso-wrap-style:square" from="8800,1268" to="11400,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" strokeweight=".28258mm"/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949960</wp:posOffset>
                </wp:positionV>
                <wp:extent cx="6911340" cy="1930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93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1" w:rsidRDefault="00E8149C">
                            <w:pPr>
                              <w:spacing w:before="17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 NOTIFICACIÓN: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33" type="#_x0000_t202" style="position:absolute;margin-left:34pt;margin-top:74.8pt;width:544.2pt;height:15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" fillcolor="#d9d9d9" strokeweight=".14108mm">
                <v:textbox inset="0,0,0,0">
                  <w:txbxContent>
                    <w:p w:rsidR="00D55081" w:rsidRDefault="00E8149C">
                      <w:pPr>
                        <w:spacing w:before="17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8. NOTIFICACIÓN: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5081" w:rsidRDefault="00D55081">
      <w:pPr>
        <w:pStyle w:val="Textoindependiente"/>
        <w:spacing w:before="7"/>
        <w:rPr>
          <w:sz w:val="9"/>
        </w:rPr>
      </w:pPr>
    </w:p>
    <w:p w:rsidR="00D55081" w:rsidRDefault="00D55081">
      <w:pPr>
        <w:pStyle w:val="Textoindependiente"/>
        <w:spacing w:before="7"/>
        <w:rPr>
          <w:sz w:val="10"/>
        </w:rPr>
      </w:pPr>
    </w:p>
    <w:p w:rsidR="00D55081" w:rsidRDefault="00D55081">
      <w:pPr>
        <w:pStyle w:val="Textoindependiente"/>
        <w:spacing w:before="7"/>
        <w:rPr>
          <w:sz w:val="10"/>
        </w:rPr>
      </w:pPr>
    </w:p>
    <w:p w:rsidR="00D55081" w:rsidRDefault="00D55081">
      <w:pPr>
        <w:pStyle w:val="Textoindependiente"/>
        <w:spacing w:before="7"/>
        <w:rPr>
          <w:sz w:val="10"/>
        </w:rPr>
      </w:pPr>
    </w:p>
    <w:p w:rsidR="00D55081" w:rsidRDefault="00D55081">
      <w:pPr>
        <w:pStyle w:val="Textoindependiente"/>
        <w:spacing w:before="9"/>
        <w:rPr>
          <w:sz w:val="12"/>
        </w:rPr>
      </w:pPr>
    </w:p>
    <w:p w:rsidR="00D55081" w:rsidRDefault="00E8149C">
      <w:pPr>
        <w:pStyle w:val="Textoindependiente"/>
        <w:tabs>
          <w:tab w:val="left" w:pos="2188"/>
          <w:tab w:val="left" w:pos="3783"/>
          <w:tab w:val="left" w:pos="7138"/>
        </w:tabs>
        <w:spacing w:before="174"/>
        <w:ind w:left="292" w:right="374"/>
        <w:jc w:val="both"/>
      </w:pPr>
      <w:r>
        <w:t xml:space="preserve">Para constancia, previa lectura del contenido de la presente acta, firman quienes    intervinieron </w:t>
      </w:r>
      <w:r>
        <w:rPr>
          <w:spacing w:val="3"/>
        </w:rPr>
        <w:t xml:space="preserve">en </w:t>
      </w:r>
      <w:r>
        <w:t>la visita a los</w:t>
      </w:r>
      <w:r>
        <w:rPr>
          <w:u w:val="single"/>
        </w:rPr>
        <w:t xml:space="preserve">         </w:t>
      </w:r>
      <w:r>
        <w:t>días del mes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 año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en  el</w:t>
      </w:r>
      <w:r>
        <w:rPr>
          <w:spacing w:val="-3"/>
        </w:rPr>
        <w:t xml:space="preserve"> </w:t>
      </w:r>
      <w:r>
        <w:t>municipio</w:t>
      </w:r>
      <w:r>
        <w:rPr>
          <w:spacing w:val="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55081" w:rsidRDefault="00175E6F">
      <w:pPr>
        <w:pStyle w:val="Textoindependiente"/>
        <w:spacing w:before="11"/>
        <w:rPr>
          <w:sz w:val="14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136525</wp:posOffset>
                </wp:positionV>
                <wp:extent cx="6911340" cy="1651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65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1" w:rsidRDefault="00E8149C">
                            <w:pPr>
                              <w:spacing w:before="15"/>
                              <w:ind w:left="2718" w:right="27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ESTA VISITA ES TOTALMENTE GRATUITA PARA EL USUARIO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4" type="#_x0000_t202" style="position:absolute;margin-left:34pt;margin-top:10.75pt;width:544.2pt;height:13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" fillcolor="#d9d9d9" strokeweight=".14108mm">
                <v:textbox inset="0,0,0,0">
                  <w:txbxContent>
                    <w:p w:rsidR="00D55081" w:rsidRDefault="00E8149C">
                      <w:pPr>
                        <w:spacing w:before="15"/>
                        <w:ind w:left="2718" w:right="273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ESTA VISITA ES TOTALMENTE GRATUITA PARA EL USUARIO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5081" w:rsidRDefault="00E8149C">
      <w:pPr>
        <w:pStyle w:val="Ttulo3"/>
        <w:tabs>
          <w:tab w:val="left" w:pos="5353"/>
        </w:tabs>
        <w:spacing w:before="102"/>
      </w:pPr>
      <w:r>
        <w:t>EN  NOMBRE  DE  LA SECRETARÍA</w:t>
      </w:r>
      <w:r>
        <w:rPr>
          <w:spacing w:val="-11"/>
        </w:rPr>
        <w:t xml:space="preserve"> </w:t>
      </w:r>
      <w:r>
        <w:t>DE  SALUD:</w:t>
      </w:r>
      <w:r>
        <w:tab/>
        <w:t>PERSONA QUE ATENDIÓ LA</w:t>
      </w:r>
      <w:r>
        <w:rPr>
          <w:spacing w:val="-4"/>
        </w:rPr>
        <w:t xml:space="preserve"> </w:t>
      </w:r>
      <w:r>
        <w:t>VISITA:</w:t>
      </w:r>
    </w:p>
    <w:p w:rsidR="00D55081" w:rsidRDefault="00D55081">
      <w:pPr>
        <w:pStyle w:val="Textoindependiente"/>
        <w:rPr>
          <w:b/>
          <w:sz w:val="20"/>
        </w:rPr>
      </w:pPr>
    </w:p>
    <w:p w:rsidR="00D55081" w:rsidRDefault="00D55081">
      <w:pPr>
        <w:pStyle w:val="Textoindependiente"/>
        <w:rPr>
          <w:b/>
          <w:sz w:val="20"/>
        </w:rPr>
      </w:pPr>
    </w:p>
    <w:p w:rsidR="00D55081" w:rsidRDefault="00D55081">
      <w:pPr>
        <w:pStyle w:val="Textoindependiente"/>
        <w:spacing w:before="1"/>
        <w:rPr>
          <w:b/>
          <w:sz w:val="23"/>
        </w:rPr>
      </w:pPr>
    </w:p>
    <w:p w:rsidR="00D55081" w:rsidRDefault="00E8149C">
      <w:pPr>
        <w:pStyle w:val="Textoindependiente"/>
        <w:tabs>
          <w:tab w:val="left" w:pos="3948"/>
          <w:tab w:val="left" w:pos="5353"/>
          <w:tab w:val="left" w:pos="8958"/>
        </w:tabs>
        <w:ind w:left="292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5081" w:rsidRDefault="00D55081">
      <w:pPr>
        <w:pStyle w:val="Textoindependiente"/>
        <w:rPr>
          <w:sz w:val="10"/>
        </w:rPr>
      </w:pPr>
    </w:p>
    <w:p w:rsidR="00D55081" w:rsidRDefault="00E8149C">
      <w:pPr>
        <w:pStyle w:val="Textoindependiente"/>
        <w:tabs>
          <w:tab w:val="left" w:pos="3928"/>
          <w:tab w:val="left" w:pos="5353"/>
          <w:tab w:val="left" w:pos="8990"/>
        </w:tabs>
        <w:spacing w:before="94"/>
        <w:ind w:left="292"/>
      </w:pPr>
      <w:r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5081" w:rsidRDefault="00D55081">
      <w:pPr>
        <w:pStyle w:val="Textoindependiente"/>
        <w:spacing w:before="7"/>
        <w:rPr>
          <w:sz w:val="9"/>
        </w:rPr>
      </w:pPr>
    </w:p>
    <w:p w:rsidR="00D55081" w:rsidRDefault="00E8149C">
      <w:pPr>
        <w:pStyle w:val="Textoindependiente"/>
        <w:tabs>
          <w:tab w:val="left" w:pos="3900"/>
          <w:tab w:val="left" w:pos="5353"/>
          <w:tab w:val="left" w:pos="8958"/>
        </w:tabs>
        <w:spacing w:before="95"/>
        <w:ind w:left="292"/>
      </w:pPr>
      <w:r>
        <w:t>C.C.: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C.C.: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5081" w:rsidRDefault="00D55081">
      <w:pPr>
        <w:pStyle w:val="Textoindependiente"/>
        <w:spacing w:before="11"/>
        <w:rPr>
          <w:sz w:val="9"/>
        </w:rPr>
      </w:pPr>
    </w:p>
    <w:p w:rsidR="00D55081" w:rsidRDefault="00E8149C">
      <w:pPr>
        <w:pStyle w:val="Textoindependiente"/>
        <w:tabs>
          <w:tab w:val="left" w:pos="3928"/>
          <w:tab w:val="left" w:pos="5353"/>
          <w:tab w:val="left" w:pos="8990"/>
        </w:tabs>
        <w:spacing w:before="94"/>
        <w:ind w:left="292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Cargo: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55081">
      <w:headerReference w:type="default" r:id="rId6"/>
      <w:footerReference w:type="default" r:id="rId7"/>
      <w:pgSz w:w="12250" w:h="18720"/>
      <w:pgMar w:top="1620" w:right="420" w:bottom="1360" w:left="500" w:header="291" w:footer="10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B7" w:rsidRDefault="00322DB7">
      <w:r>
        <w:separator/>
      </w:r>
    </w:p>
  </w:endnote>
  <w:endnote w:type="continuationSeparator" w:id="0">
    <w:p w:rsidR="00322DB7" w:rsidRDefault="0032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E6F" w:rsidRPr="00175E6F" w:rsidRDefault="00175E6F">
    <w:pPr>
      <w:pStyle w:val="Piedepgina"/>
      <w:rPr>
        <w:lang w:val="es-CO"/>
      </w:rPr>
    </w:pPr>
    <w:r>
      <w:rPr>
        <w:lang w:val="es-CO"/>
      </w:rPr>
      <w:t xml:space="preserve">FO-GS-014                                                                                                               Pagina 1 de </w:t>
    </w:r>
    <w:r w:rsidRPr="00175E6F">
      <w:rPr>
        <w:lang w:val="es-CO"/>
      </w:rPr>
      <w:fldChar w:fldCharType="begin"/>
    </w:r>
    <w:r w:rsidRPr="00175E6F">
      <w:rPr>
        <w:lang w:val="es-CO"/>
      </w:rPr>
      <w:instrText>PAGE   \* MERGEFORMAT</w:instrText>
    </w:r>
    <w:r w:rsidRPr="00175E6F">
      <w:rPr>
        <w:lang w:val="es-CO"/>
      </w:rPr>
      <w:fldChar w:fldCharType="separate"/>
    </w:r>
    <w:r w:rsidR="00F0487C" w:rsidRPr="00F0487C">
      <w:rPr>
        <w:noProof/>
      </w:rPr>
      <w:t>1</w:t>
    </w:r>
    <w:r w:rsidRPr="00175E6F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B7" w:rsidRDefault="00322DB7">
      <w:r>
        <w:separator/>
      </w:r>
    </w:p>
  </w:footnote>
  <w:footnote w:type="continuationSeparator" w:id="0">
    <w:p w:rsidR="00322DB7" w:rsidRDefault="00322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97" w:rsidRDefault="00397B97">
    <w:pPr>
      <w:pStyle w:val="Textoindependiente"/>
      <w:spacing w:line="14" w:lineRule="auto"/>
      <w:rPr>
        <w:noProof/>
      </w:rPr>
    </w:pPr>
  </w:p>
  <w:tbl>
    <w:tblPr>
      <w:tblW w:w="99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2"/>
      <w:gridCol w:w="857"/>
      <w:gridCol w:w="3969"/>
      <w:gridCol w:w="3904"/>
    </w:tblGrid>
    <w:tr w:rsidR="00175E6F" w:rsidRPr="003B09E5" w:rsidTr="00E64757">
      <w:trPr>
        <w:cantSplit/>
        <w:trHeight w:val="175"/>
        <w:jc w:val="center"/>
      </w:trPr>
      <w:tc>
        <w:tcPr>
          <w:tcW w:w="1222" w:type="dxa"/>
          <w:vMerge w:val="restart"/>
          <w:shd w:val="clear" w:color="auto" w:fill="auto"/>
          <w:noWrap/>
          <w:vAlign w:val="bottom"/>
          <w:hideMark/>
        </w:tcPr>
        <w:p w:rsidR="00175E6F" w:rsidRPr="003B09E5" w:rsidRDefault="005B0B21" w:rsidP="00175E6F">
          <w:pPr>
            <w:jc w:val="center"/>
            <w:rPr>
              <w:rFonts w:cs="Calibri"/>
              <w:color w:val="000000"/>
              <w:lang w:eastAsia="es-CO"/>
            </w:rPr>
          </w:pPr>
          <w:r>
            <w:rPr>
              <w:noProof/>
              <w:color w:val="000000"/>
              <w:sz w:val="20"/>
              <w:szCs w:val="20"/>
              <w:lang w:val="es-CO"/>
            </w:rPr>
            <w:drawing>
              <wp:anchor distT="0" distB="0" distL="114300" distR="114300" simplePos="0" relativeHeight="251659264" behindDoc="1" locked="0" layoutInCell="1" allowOverlap="1" wp14:anchorId="5D7CA854" wp14:editId="125297AE">
                <wp:simplePos x="0" y="0"/>
                <wp:positionH relativeFrom="column">
                  <wp:posOffset>28575</wp:posOffset>
                </wp:positionH>
                <wp:positionV relativeFrom="paragraph">
                  <wp:posOffset>-21590</wp:posOffset>
                </wp:positionV>
                <wp:extent cx="695325" cy="855980"/>
                <wp:effectExtent l="0" t="0" r="9525" b="1270"/>
                <wp:wrapNone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6" w:type="dxa"/>
          <w:gridSpan w:val="2"/>
          <w:vMerge w:val="restart"/>
          <w:shd w:val="clear" w:color="auto" w:fill="auto"/>
          <w:vAlign w:val="center"/>
          <w:hideMark/>
        </w:tcPr>
        <w:p w:rsidR="00175E6F" w:rsidRPr="00AD6B91" w:rsidRDefault="005A0785" w:rsidP="00175E6F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5A0785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ACTA DE INSPECCIÓN SANITARIA A FUNERARIAS</w:t>
          </w:r>
        </w:p>
      </w:tc>
      <w:tc>
        <w:tcPr>
          <w:tcW w:w="3904" w:type="dxa"/>
          <w:shd w:val="clear" w:color="auto" w:fill="auto"/>
          <w:vAlign w:val="center"/>
          <w:hideMark/>
        </w:tcPr>
        <w:p w:rsidR="00175E6F" w:rsidRPr="00AD6B91" w:rsidRDefault="00175E6F" w:rsidP="00175E6F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Espacio exclusivo para el rótulo de radicación</w:t>
          </w:r>
        </w:p>
      </w:tc>
    </w:tr>
    <w:tr w:rsidR="00175E6F" w:rsidRPr="003B09E5" w:rsidTr="00E64757">
      <w:trPr>
        <w:trHeight w:val="552"/>
        <w:jc w:val="center"/>
      </w:trPr>
      <w:tc>
        <w:tcPr>
          <w:tcW w:w="1222" w:type="dxa"/>
          <w:vMerge/>
          <w:vAlign w:val="center"/>
          <w:hideMark/>
        </w:tcPr>
        <w:p w:rsidR="00175E6F" w:rsidRPr="003B09E5" w:rsidRDefault="00175E6F" w:rsidP="00175E6F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826" w:type="dxa"/>
          <w:gridSpan w:val="2"/>
          <w:vMerge/>
          <w:vAlign w:val="center"/>
          <w:hideMark/>
        </w:tcPr>
        <w:p w:rsidR="00175E6F" w:rsidRPr="00AD6B91" w:rsidRDefault="00175E6F" w:rsidP="00175E6F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</w:p>
      </w:tc>
      <w:tc>
        <w:tcPr>
          <w:tcW w:w="3904" w:type="dxa"/>
          <w:vMerge w:val="restart"/>
          <w:shd w:val="clear" w:color="auto" w:fill="auto"/>
          <w:vAlign w:val="center"/>
          <w:hideMark/>
        </w:tcPr>
        <w:p w:rsidR="00175E6F" w:rsidRPr="003B09E5" w:rsidRDefault="00175E6F" w:rsidP="00175E6F">
          <w:pPr>
            <w:jc w:val="center"/>
            <w:rPr>
              <w:b/>
              <w:bCs/>
              <w:color w:val="000000"/>
              <w:lang w:eastAsia="es-CO"/>
            </w:rPr>
          </w:pPr>
          <w:r w:rsidRPr="003B09E5">
            <w:rPr>
              <w:b/>
              <w:bCs/>
              <w:color w:val="000000"/>
              <w:lang w:eastAsia="es-CO"/>
            </w:rPr>
            <w:t> </w:t>
          </w:r>
        </w:p>
      </w:tc>
    </w:tr>
    <w:tr w:rsidR="00175E6F" w:rsidRPr="003B09E5" w:rsidTr="00E64757">
      <w:trPr>
        <w:trHeight w:val="233"/>
        <w:jc w:val="center"/>
      </w:trPr>
      <w:tc>
        <w:tcPr>
          <w:tcW w:w="1222" w:type="dxa"/>
          <w:vMerge/>
          <w:vAlign w:val="center"/>
          <w:hideMark/>
        </w:tcPr>
        <w:p w:rsidR="00175E6F" w:rsidRPr="003B09E5" w:rsidRDefault="00175E6F" w:rsidP="00175E6F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826" w:type="dxa"/>
          <w:gridSpan w:val="2"/>
          <w:shd w:val="clear" w:color="auto" w:fill="auto"/>
          <w:vAlign w:val="center"/>
          <w:hideMark/>
        </w:tcPr>
        <w:p w:rsidR="00175E6F" w:rsidRPr="00AD6B91" w:rsidRDefault="00175E6F" w:rsidP="00175E6F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GESTIÓN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DEL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SISTEMA DE SALUD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</w:p>
      </w:tc>
      <w:tc>
        <w:tcPr>
          <w:tcW w:w="3904" w:type="dxa"/>
          <w:vMerge/>
          <w:vAlign w:val="center"/>
          <w:hideMark/>
        </w:tcPr>
        <w:p w:rsidR="00175E6F" w:rsidRPr="003B09E5" w:rsidRDefault="00175E6F" w:rsidP="00175E6F">
          <w:pPr>
            <w:rPr>
              <w:b/>
              <w:bCs/>
              <w:color w:val="000000"/>
              <w:lang w:eastAsia="es-CO"/>
            </w:rPr>
          </w:pPr>
        </w:p>
      </w:tc>
    </w:tr>
    <w:tr w:rsidR="00175E6F" w:rsidRPr="003B09E5" w:rsidTr="00E64757">
      <w:trPr>
        <w:trHeight w:val="221"/>
        <w:jc w:val="center"/>
      </w:trPr>
      <w:tc>
        <w:tcPr>
          <w:tcW w:w="2079" w:type="dxa"/>
          <w:gridSpan w:val="2"/>
          <w:shd w:val="clear" w:color="auto" w:fill="auto"/>
          <w:vAlign w:val="center"/>
          <w:hideMark/>
        </w:tcPr>
        <w:p w:rsidR="00175E6F" w:rsidRPr="00AD6B91" w:rsidRDefault="00175E6F" w:rsidP="00175E6F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Código: 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FO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-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G</w:t>
          </w:r>
          <w:r w:rsidR="005B0B2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S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S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-0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14</w:t>
          </w:r>
        </w:p>
      </w:tc>
      <w:tc>
        <w:tcPr>
          <w:tcW w:w="3969" w:type="dxa"/>
          <w:shd w:val="clear" w:color="auto" w:fill="auto"/>
          <w:vAlign w:val="center"/>
          <w:hideMark/>
        </w:tcPr>
        <w:p w:rsidR="00175E6F" w:rsidRPr="00AD6B91" w:rsidRDefault="00175E6F" w:rsidP="00175E6F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Elaboró: </w:t>
          </w:r>
          <w:r>
            <w:rPr>
              <w:rFonts w:ascii="Arial Narrow" w:hAnsi="Arial Narrow" w:cs="Calibri"/>
              <w:color w:val="000000"/>
              <w:lang w:val="es-CO" w:eastAsia="es-CO"/>
            </w:rPr>
            <w:t>S</w:t>
          </w:r>
          <w:r w:rsidR="005A0785">
            <w:rPr>
              <w:rFonts w:ascii="Arial Narrow" w:hAnsi="Arial Narrow" w:cs="Calibri"/>
              <w:color w:val="000000"/>
              <w:lang w:val="es-CO" w:eastAsia="es-CO"/>
            </w:rPr>
            <w:t>ecretaría de S</w:t>
          </w:r>
          <w:r>
            <w:rPr>
              <w:rFonts w:ascii="Arial Narrow" w:hAnsi="Arial Narrow" w:cs="Calibri"/>
              <w:color w:val="000000"/>
              <w:lang w:val="es-CO" w:eastAsia="es-CO"/>
            </w:rPr>
            <w:t>alud</w:t>
          </w:r>
          <w:r w:rsidRPr="00AD6B91">
            <w:rPr>
              <w:rFonts w:ascii="Arial Narrow" w:hAnsi="Arial Narrow" w:cs="Calibri"/>
              <w:color w:val="000000"/>
              <w:lang w:val="es-CO" w:eastAsia="es-CO"/>
            </w:rPr>
            <w:t xml:space="preserve"> </w:t>
          </w:r>
        </w:p>
      </w:tc>
      <w:tc>
        <w:tcPr>
          <w:tcW w:w="3904" w:type="dxa"/>
          <w:vMerge/>
          <w:vAlign w:val="center"/>
          <w:hideMark/>
        </w:tcPr>
        <w:p w:rsidR="00175E6F" w:rsidRPr="003B09E5" w:rsidRDefault="00175E6F" w:rsidP="00175E6F">
          <w:pPr>
            <w:rPr>
              <w:b/>
              <w:bCs/>
              <w:color w:val="000000"/>
              <w:lang w:eastAsia="es-CO"/>
            </w:rPr>
          </w:pPr>
        </w:p>
      </w:tc>
    </w:tr>
    <w:tr w:rsidR="00175E6F" w:rsidRPr="003B09E5" w:rsidTr="00E64757">
      <w:trPr>
        <w:trHeight w:val="221"/>
        <w:jc w:val="center"/>
      </w:trPr>
      <w:tc>
        <w:tcPr>
          <w:tcW w:w="2079" w:type="dxa"/>
          <w:gridSpan w:val="2"/>
          <w:shd w:val="clear" w:color="auto" w:fill="auto"/>
          <w:vAlign w:val="center"/>
          <w:hideMark/>
        </w:tcPr>
        <w:p w:rsidR="00175E6F" w:rsidRPr="00AD6B91" w:rsidRDefault="00175E6F" w:rsidP="00175E6F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Versión: </w:t>
          </w:r>
          <w:r w:rsidR="005B0B21">
            <w:rPr>
              <w:rFonts w:ascii="Arial Narrow" w:hAnsi="Arial Narrow" w:cs="Calibri"/>
              <w:b/>
              <w:bCs/>
              <w:color w:val="000000"/>
              <w:lang w:eastAsia="es-CO"/>
            </w:rPr>
            <w:t>3</w:t>
          </w:r>
        </w:p>
      </w:tc>
      <w:tc>
        <w:tcPr>
          <w:tcW w:w="3969" w:type="dxa"/>
          <w:shd w:val="clear" w:color="auto" w:fill="auto"/>
          <w:vAlign w:val="center"/>
          <w:hideMark/>
        </w:tcPr>
        <w:p w:rsidR="00175E6F" w:rsidRPr="00AD6B91" w:rsidRDefault="00175E6F" w:rsidP="00175E6F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Revisó: </w:t>
          </w:r>
          <w:r w:rsidR="005B0B21">
            <w:rPr>
              <w:rFonts w:ascii="Arial Narrow" w:hAnsi="Arial Narrow" w:cs="Calibri"/>
              <w:color w:val="000000"/>
              <w:lang w:val="es-CO" w:eastAsia="es-CO"/>
            </w:rPr>
            <w:t>Secretaría de Salud</w:t>
          </w:r>
        </w:p>
      </w:tc>
      <w:tc>
        <w:tcPr>
          <w:tcW w:w="3904" w:type="dxa"/>
          <w:vMerge/>
          <w:vAlign w:val="center"/>
          <w:hideMark/>
        </w:tcPr>
        <w:p w:rsidR="00175E6F" w:rsidRPr="003B09E5" w:rsidRDefault="00175E6F" w:rsidP="00175E6F">
          <w:pPr>
            <w:rPr>
              <w:b/>
              <w:bCs/>
              <w:color w:val="000000"/>
              <w:lang w:eastAsia="es-CO"/>
            </w:rPr>
          </w:pPr>
        </w:p>
      </w:tc>
    </w:tr>
    <w:tr w:rsidR="00175E6F" w:rsidRPr="003B09E5" w:rsidTr="00E64757">
      <w:trPr>
        <w:cantSplit/>
        <w:trHeight w:val="322"/>
        <w:jc w:val="center"/>
      </w:trPr>
      <w:tc>
        <w:tcPr>
          <w:tcW w:w="2079" w:type="dxa"/>
          <w:gridSpan w:val="2"/>
          <w:shd w:val="clear" w:color="auto" w:fill="auto"/>
          <w:vAlign w:val="center"/>
          <w:hideMark/>
        </w:tcPr>
        <w:p w:rsidR="00175E6F" w:rsidRPr="00AD6B91" w:rsidRDefault="00175E6F" w:rsidP="00175E6F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Página: 1 de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  <w:r w:rsidRPr="00491573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begin"/>
          </w:r>
          <w:r w:rsidRPr="00491573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instrText>PAGE   \* MERGEFORMAT</w:instrText>
          </w:r>
          <w:r w:rsidRPr="00491573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separate"/>
          </w:r>
          <w:r w:rsidR="00F0487C" w:rsidRPr="00F0487C">
            <w:rPr>
              <w:rFonts w:ascii="Arial Narrow" w:hAnsi="Arial Narrow" w:cs="Calibri"/>
              <w:b/>
              <w:bCs/>
              <w:noProof/>
              <w:color w:val="000000"/>
              <w:lang w:eastAsia="es-CO"/>
            </w:rPr>
            <w:t>1</w:t>
          </w:r>
          <w:r w:rsidRPr="00491573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end"/>
          </w:r>
        </w:p>
      </w:tc>
      <w:tc>
        <w:tcPr>
          <w:tcW w:w="3969" w:type="dxa"/>
          <w:shd w:val="clear" w:color="auto" w:fill="auto"/>
          <w:vAlign w:val="center"/>
          <w:hideMark/>
        </w:tcPr>
        <w:p w:rsidR="00175E6F" w:rsidRPr="00AD6B91" w:rsidRDefault="00175E6F" w:rsidP="00175E6F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Aprobó: </w:t>
          </w:r>
          <w:r w:rsidRPr="00AD6B91">
            <w:rPr>
              <w:rFonts w:ascii="Arial Narrow" w:hAnsi="Arial Narrow" w:cs="Calibri"/>
              <w:color w:val="000000"/>
              <w:lang w:val="es-CO" w:eastAsia="es-CO"/>
            </w:rPr>
            <w:t>Comité técnico de calidad</w:t>
          </w:r>
        </w:p>
      </w:tc>
      <w:tc>
        <w:tcPr>
          <w:tcW w:w="3904" w:type="dxa"/>
          <w:vMerge/>
          <w:vAlign w:val="center"/>
          <w:hideMark/>
        </w:tcPr>
        <w:p w:rsidR="00175E6F" w:rsidRPr="003B09E5" w:rsidRDefault="00175E6F" w:rsidP="00175E6F">
          <w:pPr>
            <w:rPr>
              <w:b/>
              <w:bCs/>
              <w:color w:val="000000"/>
              <w:lang w:eastAsia="es-CO"/>
            </w:rPr>
          </w:pPr>
        </w:p>
      </w:tc>
    </w:tr>
  </w:tbl>
  <w:p w:rsidR="00D55081" w:rsidRDefault="00D55081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81"/>
    <w:rsid w:val="00175E6F"/>
    <w:rsid w:val="00322DB7"/>
    <w:rsid w:val="00397B97"/>
    <w:rsid w:val="005A0785"/>
    <w:rsid w:val="005B0B21"/>
    <w:rsid w:val="008F3F63"/>
    <w:rsid w:val="00D55081"/>
    <w:rsid w:val="00E8149C"/>
    <w:rsid w:val="00F0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F9470DC1-9C3E-4E28-8364-CFF3B0C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7"/>
      <w:ind w:left="108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15"/>
      <w:ind w:left="292"/>
      <w:outlineLvl w:val="2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97B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B9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97B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B9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5088</Characters>
  <Application>Microsoft Office Word</Application>
  <DocSecurity>0</DocSecurity>
  <Lines>726</Lines>
  <Paragraphs>284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 INSPECCION  SANITARIA  A ESTABLECIMIENTOS COMERCIALES</vt:lpstr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 INSPECCION  SANITARIA  A ESTABLECIMIENTOS COMERCIALES</dc:title>
  <dc:creator>DNHERNANDEZ-GS</dc:creator>
  <cp:lastModifiedBy>Admin</cp:lastModifiedBy>
  <cp:revision>2</cp:revision>
  <dcterms:created xsi:type="dcterms:W3CDTF">2021-12-15T20:55:00Z</dcterms:created>
  <dcterms:modified xsi:type="dcterms:W3CDTF">2021-12-15T20:55:00Z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2019-08-15T00:00:00Z</vt:filetime>
  </property>
</Properties>
</file>