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FECHA: 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NOMBRE: _______________________________________________________________ 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TEMA CAPACITACIÓN: ____________________________________________________ 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INSTITUCIÓN EDUCATIVA: _______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BARRIO: 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Preguntas: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Mencione al menos 3 virus que trasmite el vector Aedes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aegypti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puede proliferar este vector?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es el dengue y como se trasmite?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 llama el vector que trasmite el virus del dengue? 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Mencione 3 acciones que debemos realizar para evitar la proliferación del vector: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¿El lavado de las albercas cada cuanto se debe realizar?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¿Porque es importante el uso del toldillo?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¿Usted ha padecido de alguna de las enfermedades trasmisibles por vectores, mencione cuál?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6A1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¿Porque no se debe fumigar?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EF5C2D" w:rsidRDefault="00EF5C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EVALUACIÓN DE LA CAPACITACIÓN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Califique de 1 a 5 cuando: 1 MALA, 2 REGULAR, 3 ACEPTABLE, 4 BUENA, 5 EXCELENTE, la capacitación que recibió por parte de los funcionarios adscritos a la Secretaria de Salud Municipal: ____________________________________________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Que recomenda</w:t>
      </w:r>
      <w:r>
        <w:rPr>
          <w:rFonts w:ascii="Arial" w:eastAsia="Arial" w:hAnsi="Arial" w:cs="Arial"/>
          <w:color w:val="000000"/>
          <w:sz w:val="22"/>
          <w:szCs w:val="22"/>
        </w:rPr>
        <w:t>ciones haría para próximas capacitaciones:</w:t>
      </w:r>
    </w:p>
    <w:p w:rsidR="00EF5C2D" w:rsidRDefault="006A1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</w:t>
      </w:r>
    </w:p>
    <w:sectPr w:rsidR="00EF5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701" w:bottom="1417" w:left="1701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126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6A12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C" w:rsidRDefault="006A126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2D" w:rsidRDefault="006A12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FO-GS-003                                                                                                                                 Pagina 1 de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C" w:rsidRDefault="006A126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126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6A12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C" w:rsidRDefault="006A126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924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72"/>
      <w:gridCol w:w="950"/>
      <w:gridCol w:w="3610"/>
      <w:gridCol w:w="3511"/>
    </w:tblGrid>
    <w:tr w:rsidR="006A126C" w:rsidTr="00E13C47">
      <w:trPr>
        <w:trHeight w:val="113"/>
        <w:jc w:val="center"/>
      </w:trPr>
      <w:tc>
        <w:tcPr>
          <w:tcW w:w="1172" w:type="dxa"/>
          <w:vMerge w:val="restart"/>
        </w:tcPr>
        <w:p w:rsidR="006A126C" w:rsidRDefault="006A126C" w:rsidP="006A126C">
          <w:pPr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AF732B6" wp14:editId="18613414">
                <wp:simplePos x="0" y="0"/>
                <wp:positionH relativeFrom="column">
                  <wp:posOffset>51435</wp:posOffset>
                </wp:positionH>
                <wp:positionV relativeFrom="paragraph">
                  <wp:posOffset>54610</wp:posOffset>
                </wp:positionV>
                <wp:extent cx="619125" cy="750697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7506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0" w:type="dxa"/>
          <w:gridSpan w:val="2"/>
          <w:vMerge w:val="restart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E</w:t>
          </w:r>
          <w:r>
            <w:rPr>
              <w:rFonts w:ascii="Arial Narrow" w:eastAsia="Arial Narrow" w:hAnsi="Arial Narrow" w:cs="Arial Narrow"/>
              <w:b/>
            </w:rPr>
            <w:t>VALUACIÓN</w:t>
          </w:r>
          <w:r>
            <w:rPr>
              <w:rFonts w:ascii="Arial Narrow" w:eastAsia="Arial Narrow" w:hAnsi="Arial Narrow" w:cs="Arial Narrow"/>
              <w:b/>
              <w:color w:val="000000"/>
            </w:rPr>
            <w:t xml:space="preserve"> DE </w:t>
          </w:r>
          <w:r>
            <w:rPr>
              <w:rFonts w:ascii="Arial Narrow" w:eastAsia="Arial Narrow" w:hAnsi="Arial Narrow" w:cs="Arial Narrow"/>
              <w:b/>
            </w:rPr>
            <w:t>CAPACITACIÓN</w:t>
          </w:r>
          <w:r>
            <w:rPr>
              <w:rFonts w:ascii="Arial Narrow" w:eastAsia="Arial Narrow" w:hAnsi="Arial Narrow" w:cs="Arial Narrow"/>
              <w:b/>
              <w:color w:val="000000"/>
            </w:rPr>
            <w:t xml:space="preserve"> ETV</w:t>
          </w:r>
        </w:p>
      </w:tc>
      <w:tc>
        <w:tcPr>
          <w:tcW w:w="3511" w:type="dxa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Espacio exclusivo para el rótulo de radicación</w:t>
          </w:r>
        </w:p>
      </w:tc>
    </w:tr>
    <w:tr w:rsidR="006A126C" w:rsidTr="00E13C47">
      <w:trPr>
        <w:trHeight w:val="359"/>
        <w:jc w:val="center"/>
      </w:trPr>
      <w:tc>
        <w:tcPr>
          <w:tcW w:w="1172" w:type="dxa"/>
          <w:vMerge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4560" w:type="dxa"/>
          <w:gridSpan w:val="2"/>
          <w:vMerge/>
          <w:vAlign w:val="center"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3511" w:type="dxa"/>
          <w:vMerge w:val="restart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 </w:t>
          </w:r>
        </w:p>
      </w:tc>
    </w:tr>
    <w:tr w:rsidR="006A126C" w:rsidTr="00E13C47">
      <w:trPr>
        <w:trHeight w:val="151"/>
        <w:jc w:val="center"/>
      </w:trPr>
      <w:tc>
        <w:tcPr>
          <w:tcW w:w="1172" w:type="dxa"/>
          <w:vMerge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4560" w:type="dxa"/>
          <w:gridSpan w:val="2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GESTIÓN DEL SISTEMA DE SALUD </w:t>
          </w:r>
        </w:p>
      </w:tc>
      <w:tc>
        <w:tcPr>
          <w:tcW w:w="3511" w:type="dxa"/>
          <w:vMerge/>
          <w:vAlign w:val="center"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6A126C" w:rsidTr="00E13C47">
      <w:trPr>
        <w:trHeight w:val="143"/>
        <w:jc w:val="center"/>
      </w:trPr>
      <w:tc>
        <w:tcPr>
          <w:tcW w:w="2122" w:type="dxa"/>
          <w:gridSpan w:val="2"/>
          <w:vAlign w:val="center"/>
        </w:tcPr>
        <w:p w:rsidR="006A126C" w:rsidRDefault="006A126C" w:rsidP="006A126C">
          <w:pPr>
            <w:ind w:left="0" w:hanging="2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Código: FO-GSS-003</w:t>
          </w:r>
        </w:p>
      </w:tc>
      <w:tc>
        <w:tcPr>
          <w:tcW w:w="3610" w:type="dxa"/>
          <w:vAlign w:val="center"/>
        </w:tcPr>
        <w:p w:rsidR="006A126C" w:rsidRDefault="006A126C" w:rsidP="006A126C">
          <w:pPr>
            <w:ind w:left="0" w:hanging="2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Elaboró: </w:t>
          </w:r>
          <w:r>
            <w:rPr>
              <w:rFonts w:ascii="Arial Narrow" w:eastAsia="Arial Narrow" w:hAnsi="Arial Narrow" w:cs="Arial Narrow"/>
              <w:color w:val="000000"/>
            </w:rPr>
            <w:t>Secretaría de Salud</w:t>
          </w:r>
        </w:p>
      </w:tc>
      <w:tc>
        <w:tcPr>
          <w:tcW w:w="3511" w:type="dxa"/>
          <w:vMerge/>
          <w:vAlign w:val="center"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6A126C" w:rsidTr="00E13C47">
      <w:trPr>
        <w:trHeight w:val="143"/>
        <w:jc w:val="center"/>
      </w:trPr>
      <w:tc>
        <w:tcPr>
          <w:tcW w:w="2122" w:type="dxa"/>
          <w:gridSpan w:val="2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Versión: 3</w:t>
          </w:r>
        </w:p>
      </w:tc>
      <w:tc>
        <w:tcPr>
          <w:tcW w:w="3610" w:type="dxa"/>
          <w:vAlign w:val="center"/>
        </w:tcPr>
        <w:p w:rsidR="006A126C" w:rsidRDefault="006A126C" w:rsidP="006A126C">
          <w:pPr>
            <w:ind w:left="0" w:hanging="2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Revisó: </w:t>
          </w:r>
          <w:r>
            <w:rPr>
              <w:rFonts w:ascii="Arial Narrow" w:eastAsia="Arial Narrow" w:hAnsi="Arial Narrow" w:cs="Arial Narrow"/>
              <w:color w:val="000000"/>
            </w:rPr>
            <w:t>Secretaría de Salud</w:t>
          </w:r>
        </w:p>
      </w:tc>
      <w:tc>
        <w:tcPr>
          <w:tcW w:w="3511" w:type="dxa"/>
          <w:vMerge/>
          <w:vAlign w:val="center"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6A126C" w:rsidTr="00E13C47">
      <w:trPr>
        <w:trHeight w:val="209"/>
        <w:jc w:val="center"/>
      </w:trPr>
      <w:tc>
        <w:tcPr>
          <w:tcW w:w="2122" w:type="dxa"/>
          <w:gridSpan w:val="2"/>
          <w:vAlign w:val="center"/>
        </w:tcPr>
        <w:p w:rsidR="006A126C" w:rsidRDefault="006A126C" w:rsidP="006A126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Página: 1 de 1</w:t>
          </w:r>
        </w:p>
      </w:tc>
      <w:tc>
        <w:tcPr>
          <w:tcW w:w="3610" w:type="dxa"/>
          <w:vAlign w:val="center"/>
        </w:tcPr>
        <w:p w:rsidR="006A126C" w:rsidRDefault="006A126C" w:rsidP="006A126C">
          <w:pPr>
            <w:ind w:left="0" w:hanging="2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Aprobó: </w:t>
          </w:r>
          <w:r>
            <w:rPr>
              <w:rFonts w:ascii="Arial Narrow" w:eastAsia="Arial Narrow" w:hAnsi="Arial Narrow" w:cs="Arial Narrow"/>
              <w:color w:val="000000"/>
            </w:rPr>
            <w:t>Comité técnico de calidad</w:t>
          </w:r>
        </w:p>
      </w:tc>
      <w:tc>
        <w:tcPr>
          <w:tcW w:w="3511" w:type="dxa"/>
          <w:vMerge/>
          <w:vAlign w:val="center"/>
        </w:tcPr>
        <w:p w:rsidR="006A126C" w:rsidRDefault="006A126C" w:rsidP="006A12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</w:tr>
  </w:tbl>
  <w:p w:rsidR="00EF5C2D" w:rsidRDefault="00EF5C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C" w:rsidRDefault="006A126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4E20"/>
    <w:multiLevelType w:val="multilevel"/>
    <w:tmpl w:val="F31AD1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2D"/>
    <w:rsid w:val="006A126C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F75128-CAB6-49CB-9E3E-BAB05193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O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  <w:rPr>
      <w:rFonts w:ascii="Calibri" w:eastAsia="Calibri" w:hAnsi="Calibri"/>
      <w:lang w:val="es-E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hAnsi="Georgia"/>
      <w:position w:val="-1"/>
      <w:lang w:eastAsia="en-US"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sz w:val="22"/>
      <w:lang w:val="es-ES" w:eastAsia="es-ES"/>
    </w:rPr>
  </w:style>
  <w:style w:type="character" w:customStyle="1" w:styleId="TextoindependienteCar">
    <w:name w:val="Texto independiente Car"/>
    <w:rPr>
      <w:rFonts w:ascii="Verdana" w:hAnsi="Verdana"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  <w:lang w:val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8"/>
      <w:lang w:val="en-US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Direccindelremitente">
    <w:name w:val="Dirección del remitente"/>
    <w:basedOn w:val="Normal"/>
    <w:pPr>
      <w:spacing w:line="300" w:lineRule="auto"/>
    </w:pPr>
    <w:rPr>
      <w:rFonts w:ascii="Arial" w:hAnsi="Arial" w:cs="Arial"/>
      <w:sz w:val="20"/>
      <w:szCs w:val="20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h7rslxECfKudkVYB2KXNqCG4Q==">AMUW2mWa4qkzz7AiRLlvaGuDnshLRdoOwL1ol1KaCMXHcc97n8qBz3zojQfKgcadnHkiZ2mENhugb1UFH5d1feM2M0vJAnonSXaUv/EP6Z2dmgNZC0kPXtQ=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</dc:creator>
  <cp:lastModifiedBy>Admin</cp:lastModifiedBy>
  <cp:revision>2</cp:revision>
  <dcterms:created xsi:type="dcterms:W3CDTF">2019-09-17T19:19:00Z</dcterms:created>
  <dcterms:modified xsi:type="dcterms:W3CDTF">2021-12-15T20:01:00Z</dcterms:modified>
</cp:coreProperties>
</file>